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7E4" w:rsidRDefault="008D49AE" w:rsidP="00F317E4">
      <w:pPr>
        <w:pStyle w:val="ConsPlusNormal"/>
        <w:tabs>
          <w:tab w:val="left" w:pos="1534"/>
          <w:tab w:val="left" w:pos="1959"/>
        </w:tabs>
        <w:ind w:left="6237"/>
        <w:rPr>
          <w:rFonts w:ascii="Times New Roman" w:hAnsi="Times New Roman" w:cs="Times New Roman"/>
          <w:b/>
          <w:sz w:val="28"/>
          <w:szCs w:val="28"/>
        </w:rPr>
      </w:pPr>
      <w:r>
        <w:rPr>
          <w:rFonts w:ascii="Times New Roman" w:hAnsi="Times New Roman" w:cs="Times New Roman"/>
          <w:sz w:val="28"/>
          <w:szCs w:val="28"/>
        </w:rPr>
        <w:t xml:space="preserve"> </w:t>
      </w:r>
      <w:bookmarkStart w:id="0" w:name="_GoBack"/>
      <w:bookmarkEnd w:id="0"/>
      <w:r w:rsidR="00F317E4">
        <w:rPr>
          <w:rFonts w:ascii="Times New Roman" w:hAnsi="Times New Roman" w:cs="Times New Roman"/>
          <w:sz w:val="28"/>
          <w:szCs w:val="28"/>
        </w:rPr>
        <w:t>Приложение 1 к Политике</w:t>
      </w:r>
    </w:p>
    <w:p w:rsidR="00F317E4" w:rsidRDefault="00F317E4" w:rsidP="00F317E4">
      <w:pPr>
        <w:pStyle w:val="ConsPlusNormal"/>
        <w:ind w:left="6237"/>
        <w:rPr>
          <w:rFonts w:ascii="Times New Roman" w:hAnsi="Times New Roman" w:cs="Times New Roman"/>
          <w:sz w:val="28"/>
          <w:szCs w:val="28"/>
        </w:rPr>
      </w:pPr>
      <w:r>
        <w:rPr>
          <w:rStyle w:val="FontStyle12"/>
          <w:sz w:val="22"/>
          <w:szCs w:val="28"/>
        </w:rPr>
        <w:t xml:space="preserve"> </w:t>
      </w:r>
      <w:r>
        <w:rPr>
          <w:rStyle w:val="FontStyle12"/>
          <w:szCs w:val="28"/>
        </w:rPr>
        <w:t>РДЛУП «</w:t>
      </w:r>
      <w:r>
        <w:rPr>
          <w:rFonts w:ascii="Times New Roman" w:hAnsi="Times New Roman" w:cs="Times New Roman"/>
          <w:sz w:val="28"/>
          <w:szCs w:val="28"/>
        </w:rPr>
        <w:t>Гомельлеспроект</w:t>
      </w:r>
      <w:r>
        <w:rPr>
          <w:rStyle w:val="FontStyle12"/>
          <w:szCs w:val="28"/>
        </w:rPr>
        <w:t>»</w:t>
      </w:r>
    </w:p>
    <w:p w:rsidR="00F317E4" w:rsidRDefault="00F317E4" w:rsidP="00F317E4">
      <w:pPr>
        <w:pStyle w:val="ConsPlusNormal"/>
        <w:tabs>
          <w:tab w:val="left" w:pos="1534"/>
          <w:tab w:val="left" w:pos="1959"/>
        </w:tabs>
        <w:ind w:left="6237"/>
        <w:rPr>
          <w:rFonts w:ascii="Times New Roman" w:hAnsi="Times New Roman" w:cs="Times New Roman"/>
          <w:sz w:val="28"/>
          <w:szCs w:val="28"/>
        </w:rPr>
      </w:pPr>
      <w:r>
        <w:rPr>
          <w:rFonts w:ascii="Times New Roman" w:hAnsi="Times New Roman" w:cs="Times New Roman"/>
          <w:sz w:val="22"/>
          <w:szCs w:val="28"/>
        </w:rPr>
        <w:t xml:space="preserve"> </w:t>
      </w:r>
      <w:r>
        <w:rPr>
          <w:rFonts w:ascii="Times New Roman" w:hAnsi="Times New Roman" w:cs="Times New Roman"/>
          <w:sz w:val="28"/>
          <w:szCs w:val="28"/>
        </w:rPr>
        <w:t>в отношении обработки</w:t>
      </w:r>
    </w:p>
    <w:p w:rsidR="00F317E4" w:rsidRDefault="00F317E4" w:rsidP="00F317E4">
      <w:pPr>
        <w:pStyle w:val="ConsPlusNormal"/>
        <w:tabs>
          <w:tab w:val="left" w:pos="1534"/>
          <w:tab w:val="left" w:pos="1959"/>
        </w:tabs>
        <w:ind w:left="6237"/>
        <w:rPr>
          <w:rFonts w:ascii="Times New Roman" w:hAnsi="Times New Roman" w:cs="Times New Roman"/>
          <w:b/>
          <w:sz w:val="28"/>
          <w:szCs w:val="28"/>
        </w:rPr>
      </w:pPr>
      <w:r>
        <w:rPr>
          <w:rFonts w:ascii="Times New Roman" w:hAnsi="Times New Roman" w:cs="Times New Roman"/>
          <w:sz w:val="22"/>
          <w:szCs w:val="28"/>
        </w:rPr>
        <w:t xml:space="preserve"> </w:t>
      </w:r>
      <w:r>
        <w:rPr>
          <w:rFonts w:ascii="Times New Roman" w:hAnsi="Times New Roman" w:cs="Times New Roman"/>
          <w:sz w:val="28"/>
          <w:szCs w:val="28"/>
        </w:rPr>
        <w:t>персональных данных</w:t>
      </w:r>
    </w:p>
    <w:p w:rsidR="00F317E4" w:rsidRDefault="00F317E4" w:rsidP="00F317E4">
      <w:pPr>
        <w:pStyle w:val="ConsPlusNormal"/>
        <w:tabs>
          <w:tab w:val="left" w:pos="1534"/>
          <w:tab w:val="left" w:pos="1959"/>
        </w:tabs>
        <w:ind w:left="6237"/>
        <w:rPr>
          <w:rFonts w:ascii="Times New Roman" w:hAnsi="Times New Roman" w:cs="Times New Roman"/>
          <w:b/>
          <w:sz w:val="28"/>
          <w:szCs w:val="28"/>
        </w:rPr>
      </w:pPr>
      <w:r>
        <w:rPr>
          <w:rFonts w:ascii="Times New Roman" w:hAnsi="Times New Roman" w:cs="Times New Roman"/>
          <w:b/>
          <w:sz w:val="22"/>
          <w:szCs w:val="28"/>
        </w:rPr>
        <w:t xml:space="preserve"> </w:t>
      </w:r>
      <w:r>
        <w:rPr>
          <w:rFonts w:ascii="Times New Roman" w:hAnsi="Times New Roman" w:cs="Times New Roman"/>
          <w:sz w:val="28"/>
          <w:szCs w:val="28"/>
        </w:rPr>
        <w:t>(приказ</w:t>
      </w:r>
      <w:r>
        <w:rPr>
          <w:rFonts w:ascii="Times New Roman" w:hAnsi="Times New Roman"/>
          <w:sz w:val="28"/>
          <w:szCs w:val="28"/>
        </w:rPr>
        <w:t xml:space="preserve"> от 15.11.2021 № 169</w:t>
      </w:r>
      <w:r>
        <w:rPr>
          <w:rFonts w:ascii="Times New Roman" w:hAnsi="Times New Roman" w:cs="Times New Roman"/>
          <w:sz w:val="28"/>
          <w:szCs w:val="28"/>
        </w:rPr>
        <w:t>)</w:t>
      </w:r>
    </w:p>
    <w:p w:rsidR="00F317E4" w:rsidRDefault="00F317E4" w:rsidP="00F317E4">
      <w:pPr>
        <w:pStyle w:val="ConsPlusNormal"/>
        <w:tabs>
          <w:tab w:val="left" w:pos="1534"/>
          <w:tab w:val="left" w:pos="1959"/>
        </w:tabs>
        <w:ind w:left="6237"/>
      </w:pPr>
      <w:r>
        <w:rPr>
          <w:rFonts w:ascii="Times New Roman" w:hAnsi="Times New Roman"/>
          <w:sz w:val="22"/>
          <w:szCs w:val="28"/>
        </w:rPr>
        <w:t xml:space="preserve"> </w:t>
      </w:r>
      <w:r>
        <w:rPr>
          <w:rFonts w:ascii="Times New Roman" w:hAnsi="Times New Roman"/>
          <w:sz w:val="28"/>
          <w:szCs w:val="28"/>
        </w:rPr>
        <w:t xml:space="preserve">                                   </w:t>
      </w:r>
      <w:r>
        <w:rPr>
          <w:rFonts w:ascii="Times New Roman" w:hAnsi="Times New Roman"/>
          <w:sz w:val="32"/>
          <w:szCs w:val="28"/>
        </w:rPr>
        <w:t xml:space="preserve"> </w:t>
      </w:r>
      <w:r>
        <w:rPr>
          <w:rFonts w:ascii="Times New Roman" w:hAnsi="Times New Roman"/>
          <w:sz w:val="28"/>
          <w:szCs w:val="28"/>
        </w:rPr>
        <w:t xml:space="preserve">    </w:t>
      </w:r>
      <w:r>
        <w:rPr>
          <w:rFonts w:ascii="Times New Roman" w:hAnsi="Times New Roman"/>
          <w:sz w:val="32"/>
          <w:szCs w:val="28"/>
        </w:rPr>
        <w:t xml:space="preserve"> </w:t>
      </w:r>
      <w:r>
        <w:rPr>
          <w:rFonts w:ascii="Times New Roman" w:hAnsi="Times New Roman"/>
          <w:sz w:val="28"/>
          <w:szCs w:val="28"/>
        </w:rPr>
        <w:t xml:space="preserve">    </w:t>
      </w:r>
    </w:p>
    <w:tbl>
      <w:tblPr>
        <w:tblW w:w="10314" w:type="dxa"/>
        <w:tblInd w:w="-142" w:type="dxa"/>
        <w:tblLook w:val="04A0" w:firstRow="1" w:lastRow="0" w:firstColumn="1" w:lastColumn="0" w:noHBand="0" w:noVBand="1"/>
      </w:tblPr>
      <w:tblGrid>
        <w:gridCol w:w="5043"/>
        <w:gridCol w:w="735"/>
        <w:gridCol w:w="4536"/>
      </w:tblGrid>
      <w:tr w:rsidR="00F317E4" w:rsidTr="00F317E4">
        <w:tc>
          <w:tcPr>
            <w:tcW w:w="5043" w:type="dxa"/>
            <w:hideMark/>
          </w:tcPr>
          <w:p w:rsidR="00F317E4" w:rsidRDefault="00F317E4">
            <w:pPr>
              <w:spacing w:after="0" w:line="240" w:lineRule="auto"/>
              <w:rPr>
                <w:rFonts w:ascii="Times New Roman" w:hAnsi="Times New Roman"/>
                <w:kern w:val="4"/>
                <w:sz w:val="28"/>
                <w:szCs w:val="28"/>
              </w:rPr>
            </w:pPr>
            <w:r>
              <w:rPr>
                <w:rFonts w:ascii="Times New Roman" w:hAnsi="Times New Roman"/>
                <w:kern w:val="4"/>
                <w:sz w:val="28"/>
                <w:szCs w:val="28"/>
              </w:rPr>
              <w:t>Республиканское дочернее</w:t>
            </w:r>
          </w:p>
          <w:p w:rsidR="00F317E4" w:rsidRDefault="00F317E4">
            <w:pPr>
              <w:spacing w:after="0" w:line="240" w:lineRule="auto"/>
              <w:rPr>
                <w:rFonts w:ascii="Times New Roman" w:hAnsi="Times New Roman"/>
                <w:kern w:val="4"/>
                <w:sz w:val="28"/>
                <w:szCs w:val="28"/>
              </w:rPr>
            </w:pPr>
            <w:r>
              <w:rPr>
                <w:rFonts w:ascii="Times New Roman" w:hAnsi="Times New Roman"/>
                <w:kern w:val="4"/>
                <w:sz w:val="28"/>
                <w:szCs w:val="28"/>
              </w:rPr>
              <w:t>лесоустроительное</w:t>
            </w:r>
          </w:p>
          <w:p w:rsidR="00F317E4" w:rsidRDefault="00F317E4">
            <w:pPr>
              <w:spacing w:after="0" w:line="240" w:lineRule="auto"/>
              <w:rPr>
                <w:rFonts w:ascii="Times New Roman" w:hAnsi="Times New Roman"/>
                <w:kern w:val="4"/>
                <w:sz w:val="28"/>
                <w:szCs w:val="28"/>
              </w:rPr>
            </w:pPr>
            <w:r>
              <w:rPr>
                <w:rFonts w:ascii="Times New Roman" w:hAnsi="Times New Roman"/>
                <w:kern w:val="4"/>
                <w:sz w:val="28"/>
                <w:szCs w:val="28"/>
              </w:rPr>
              <w:t>унитарное предприятие</w:t>
            </w:r>
          </w:p>
          <w:p w:rsidR="00F317E4" w:rsidRDefault="00F317E4">
            <w:pPr>
              <w:spacing w:after="0" w:line="240" w:lineRule="auto"/>
              <w:rPr>
                <w:rFonts w:ascii="Times New Roman" w:hAnsi="Times New Roman"/>
                <w:kern w:val="4"/>
                <w:sz w:val="28"/>
                <w:szCs w:val="28"/>
              </w:rPr>
            </w:pPr>
            <w:r>
              <w:rPr>
                <w:rFonts w:ascii="Times New Roman" w:hAnsi="Times New Roman"/>
                <w:kern w:val="4"/>
                <w:sz w:val="28"/>
                <w:szCs w:val="28"/>
              </w:rPr>
              <w:t xml:space="preserve">«Гомельлеспроект» </w:t>
            </w:r>
          </w:p>
          <w:p w:rsidR="00F317E4" w:rsidRDefault="00F317E4">
            <w:pPr>
              <w:spacing w:after="0" w:line="240" w:lineRule="auto"/>
              <w:ind w:right="151"/>
              <w:rPr>
                <w:rFonts w:ascii="Times New Roman" w:hAnsi="Times New Roman"/>
                <w:kern w:val="4"/>
                <w:sz w:val="28"/>
                <w:szCs w:val="28"/>
              </w:rPr>
            </w:pPr>
            <w:r>
              <w:rPr>
                <w:rFonts w:ascii="Times New Roman" w:hAnsi="Times New Roman"/>
                <w:kern w:val="4"/>
                <w:sz w:val="28"/>
                <w:szCs w:val="28"/>
              </w:rPr>
              <w:t>(РДЛУП «Гомельлеспроект»)</w:t>
            </w:r>
          </w:p>
        </w:tc>
        <w:tc>
          <w:tcPr>
            <w:tcW w:w="735" w:type="dxa"/>
          </w:tcPr>
          <w:p w:rsidR="00F317E4" w:rsidRDefault="00F317E4">
            <w:pPr>
              <w:spacing w:after="0" w:line="240" w:lineRule="auto"/>
              <w:rPr>
                <w:rFonts w:ascii="Times New Roman" w:hAnsi="Times New Roman"/>
                <w:sz w:val="28"/>
                <w:szCs w:val="28"/>
              </w:rPr>
            </w:pPr>
          </w:p>
        </w:tc>
        <w:tc>
          <w:tcPr>
            <w:tcW w:w="4536" w:type="dxa"/>
          </w:tcPr>
          <w:p w:rsidR="00F317E4" w:rsidRDefault="00F317E4">
            <w:pPr>
              <w:pStyle w:val="Style1"/>
              <w:widowControl/>
              <w:spacing w:line="240" w:lineRule="auto"/>
              <w:ind w:left="460"/>
              <w:rPr>
                <w:rStyle w:val="FontStyle12"/>
              </w:rPr>
            </w:pPr>
            <w:r>
              <w:rPr>
                <w:rStyle w:val="FontStyle12"/>
                <w:szCs w:val="28"/>
              </w:rPr>
              <w:t xml:space="preserve"> УТВЕРЖДАЮ </w:t>
            </w:r>
          </w:p>
          <w:p w:rsidR="00F317E4" w:rsidRDefault="00F317E4">
            <w:pPr>
              <w:pStyle w:val="Style1"/>
              <w:widowControl/>
              <w:spacing w:line="240" w:lineRule="auto"/>
              <w:ind w:left="460"/>
              <w:rPr>
                <w:rStyle w:val="FontStyle12"/>
                <w:szCs w:val="28"/>
              </w:rPr>
            </w:pPr>
            <w:r>
              <w:rPr>
                <w:rStyle w:val="FontStyle12"/>
                <w:szCs w:val="28"/>
              </w:rPr>
              <w:t xml:space="preserve"> Директор </w:t>
            </w:r>
          </w:p>
          <w:p w:rsidR="00F317E4" w:rsidRDefault="00F317E4">
            <w:pPr>
              <w:pStyle w:val="Style1"/>
              <w:widowControl/>
              <w:spacing w:line="240" w:lineRule="auto"/>
              <w:ind w:left="460"/>
              <w:rPr>
                <w:rStyle w:val="FontStyle12"/>
                <w:szCs w:val="28"/>
              </w:rPr>
            </w:pPr>
            <w:r>
              <w:rPr>
                <w:rStyle w:val="FontStyle12"/>
                <w:szCs w:val="28"/>
              </w:rPr>
              <w:t xml:space="preserve"> РДЛУП «</w:t>
            </w:r>
            <w:r>
              <w:rPr>
                <w:sz w:val="28"/>
                <w:szCs w:val="28"/>
              </w:rPr>
              <w:t>Гомельлеспроект</w:t>
            </w:r>
            <w:r>
              <w:rPr>
                <w:rStyle w:val="FontStyle12"/>
                <w:szCs w:val="28"/>
              </w:rPr>
              <w:t>»</w:t>
            </w:r>
          </w:p>
          <w:p w:rsidR="00F317E4" w:rsidRDefault="00F317E4">
            <w:pPr>
              <w:pStyle w:val="Style1"/>
              <w:widowControl/>
              <w:spacing w:line="240" w:lineRule="auto"/>
              <w:ind w:left="460"/>
              <w:rPr>
                <w:rStyle w:val="FontStyle12"/>
                <w:szCs w:val="28"/>
              </w:rPr>
            </w:pPr>
            <w:r>
              <w:rPr>
                <w:rStyle w:val="FontStyle12"/>
                <w:szCs w:val="28"/>
              </w:rPr>
              <w:t xml:space="preserve"> ______________Н.Н.Катков  </w:t>
            </w:r>
          </w:p>
          <w:p w:rsidR="00F317E4" w:rsidRDefault="00F317E4">
            <w:pPr>
              <w:pStyle w:val="Style1"/>
              <w:widowControl/>
              <w:spacing w:line="240" w:lineRule="auto"/>
            </w:pPr>
            <w:r>
              <w:rPr>
                <w:rStyle w:val="FontStyle12"/>
                <w:szCs w:val="28"/>
              </w:rPr>
              <w:t xml:space="preserve">  </w:t>
            </w:r>
            <w:r>
              <w:rPr>
                <w:rStyle w:val="FontStyle12"/>
                <w:sz w:val="36"/>
                <w:szCs w:val="28"/>
              </w:rPr>
              <w:t xml:space="preserve"> </w:t>
            </w:r>
            <w:r>
              <w:rPr>
                <w:rStyle w:val="FontStyle12"/>
                <w:sz w:val="6"/>
                <w:szCs w:val="28"/>
              </w:rPr>
              <w:t xml:space="preserve"> </w:t>
            </w:r>
            <w:r>
              <w:rPr>
                <w:rStyle w:val="FontStyle12"/>
                <w:szCs w:val="28"/>
              </w:rPr>
              <w:t xml:space="preserve"> 15.11.2021</w:t>
            </w:r>
          </w:p>
          <w:p w:rsidR="00F317E4" w:rsidRDefault="00F317E4">
            <w:pPr>
              <w:spacing w:after="0" w:line="240" w:lineRule="auto"/>
              <w:ind w:left="460"/>
              <w:rPr>
                <w:rFonts w:ascii="Times New Roman" w:hAnsi="Times New Roman"/>
                <w:sz w:val="28"/>
                <w:szCs w:val="28"/>
              </w:rPr>
            </w:pPr>
          </w:p>
        </w:tc>
      </w:tr>
    </w:tbl>
    <w:p w:rsidR="00F317E4" w:rsidRDefault="00F317E4" w:rsidP="00F317E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ПОЛОЖЕНИЕ </w:t>
      </w:r>
    </w:p>
    <w:p w:rsidR="00F317E4" w:rsidRDefault="00F317E4" w:rsidP="00F317E4">
      <w:pPr>
        <w:pStyle w:val="ConsPlusNormal"/>
        <w:jc w:val="both"/>
        <w:rPr>
          <w:rFonts w:ascii="Times New Roman" w:hAnsi="Times New Roman" w:cs="Times New Roman"/>
          <w:sz w:val="28"/>
          <w:szCs w:val="28"/>
        </w:rPr>
      </w:pPr>
      <w:r>
        <w:rPr>
          <w:rFonts w:ascii="Times New Roman" w:hAnsi="Times New Roman" w:cs="Times New Roman"/>
          <w:sz w:val="28"/>
          <w:szCs w:val="28"/>
        </w:rPr>
        <w:t>об обработке и защите персональных данных</w:t>
      </w:r>
    </w:p>
    <w:p w:rsidR="00F317E4" w:rsidRDefault="00F317E4" w:rsidP="00F317E4">
      <w:pPr>
        <w:pStyle w:val="ConsPlusNormal"/>
        <w:jc w:val="both"/>
        <w:rPr>
          <w:rFonts w:ascii="Times New Roman" w:hAnsi="Times New Roman" w:cs="Times New Roman"/>
          <w:sz w:val="28"/>
          <w:szCs w:val="28"/>
        </w:rPr>
      </w:pPr>
      <w:r>
        <w:rPr>
          <w:rFonts w:ascii="Times New Roman" w:hAnsi="Times New Roman" w:cs="Times New Roman"/>
          <w:sz w:val="28"/>
          <w:szCs w:val="28"/>
        </w:rPr>
        <w:t>в РДЛУП «Гомельлеспроект»</w:t>
      </w:r>
    </w:p>
    <w:p w:rsidR="00F317E4" w:rsidRDefault="00F317E4" w:rsidP="00F317E4">
      <w:pPr>
        <w:pStyle w:val="ConsPlusNormal"/>
        <w:jc w:val="center"/>
        <w:rPr>
          <w:rFonts w:ascii="Times New Roman" w:hAnsi="Times New Roman" w:cs="Times New Roman"/>
          <w:b/>
          <w:bCs/>
          <w:sz w:val="28"/>
          <w:szCs w:val="28"/>
        </w:rPr>
      </w:pPr>
    </w:p>
    <w:p w:rsidR="00F317E4" w:rsidRDefault="00F317E4" w:rsidP="00F317E4">
      <w:pPr>
        <w:pStyle w:val="ConsPlusNormal"/>
        <w:jc w:val="center"/>
        <w:rPr>
          <w:rFonts w:ascii="Times New Roman" w:hAnsi="Times New Roman" w:cs="Times New Roman"/>
          <w:sz w:val="28"/>
          <w:szCs w:val="28"/>
        </w:rPr>
      </w:pPr>
      <w:r>
        <w:rPr>
          <w:rFonts w:ascii="Times New Roman" w:hAnsi="Times New Roman" w:cs="Times New Roman"/>
          <w:bCs/>
          <w:sz w:val="28"/>
          <w:szCs w:val="28"/>
        </w:rPr>
        <w:t>ГЛАВА 1</w:t>
      </w:r>
    </w:p>
    <w:p w:rsidR="00F317E4" w:rsidRDefault="00F317E4" w:rsidP="00F317E4">
      <w:pPr>
        <w:pStyle w:val="ConsPlusNormal"/>
        <w:jc w:val="center"/>
        <w:rPr>
          <w:rFonts w:ascii="Times New Roman" w:hAnsi="Times New Roman" w:cs="Times New Roman"/>
          <w:sz w:val="28"/>
          <w:szCs w:val="28"/>
        </w:rPr>
      </w:pPr>
      <w:r>
        <w:rPr>
          <w:rFonts w:ascii="Times New Roman" w:hAnsi="Times New Roman" w:cs="Times New Roman"/>
          <w:bCs/>
          <w:sz w:val="28"/>
          <w:szCs w:val="28"/>
        </w:rPr>
        <w:t>ОБЩИЕ ПОЛОЖЕНИЯ</w:t>
      </w:r>
    </w:p>
    <w:p w:rsidR="00F317E4" w:rsidRDefault="00F317E4" w:rsidP="00F317E4">
      <w:pPr>
        <w:spacing w:after="0" w:line="240" w:lineRule="auto"/>
        <w:ind w:firstLine="567"/>
        <w:jc w:val="both"/>
        <w:rPr>
          <w:rFonts w:ascii="Times New Roman" w:hAnsi="Times New Roman"/>
          <w:sz w:val="28"/>
          <w:szCs w:val="28"/>
        </w:rPr>
      </w:pPr>
      <w:r>
        <w:rPr>
          <w:rFonts w:ascii="Times New Roman" w:hAnsi="Times New Roman"/>
          <w:sz w:val="28"/>
          <w:szCs w:val="28"/>
        </w:rPr>
        <w:t xml:space="preserve">1.1. Настоящее Положение об обработке и защите персональных данных Республиканского дочернего лесоустроительного унитарного предприятия «Гомельлеспроект» (далее - Положение) определяет политику Республиканского дочернего лесоустроительного унитарного предприятия «Гомельлеспроект» </w:t>
      </w:r>
      <w:r>
        <w:rPr>
          <w:rFonts w:ascii="Times New Roman" w:hAnsi="Times New Roman"/>
          <w:kern w:val="4"/>
          <w:sz w:val="28"/>
          <w:szCs w:val="28"/>
        </w:rPr>
        <w:t>(</w:t>
      </w:r>
      <w:r>
        <w:rPr>
          <w:rFonts w:ascii="Times New Roman" w:hAnsi="Times New Roman"/>
          <w:sz w:val="28"/>
          <w:szCs w:val="28"/>
        </w:rPr>
        <w:t>далее - Предприятие</w:t>
      </w:r>
      <w:r>
        <w:rPr>
          <w:rFonts w:ascii="Times New Roman" w:hAnsi="Times New Roman"/>
          <w:kern w:val="4"/>
          <w:sz w:val="28"/>
          <w:szCs w:val="28"/>
        </w:rPr>
        <w:t>)</w:t>
      </w:r>
      <w:r>
        <w:rPr>
          <w:rFonts w:ascii="Times New Roman" w:hAnsi="Times New Roman"/>
          <w:sz w:val="28"/>
          <w:szCs w:val="28"/>
        </w:rPr>
        <w:t xml:space="preserve"> в отношении обработки персональных данных, в том числе порядок обработки Предприятием персональных данных лиц, не являющихся ее работниками, включая порядок сбора, хранения, использования, передачи и защиты персональных данных.</w:t>
      </w:r>
    </w:p>
    <w:p w:rsidR="00F317E4" w:rsidRDefault="00F317E4" w:rsidP="00F317E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1.2. Упорядочение обращения с персональными данными имеет целью обеспечить права и свободы граждан при обработке персональных данных, сохранение конфиденциальности персональных данных и их защиту.</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Положение и изменения к нему утверждаются директором </w:t>
      </w:r>
      <w:r>
        <w:rPr>
          <w:rFonts w:ascii="Times New Roman" w:hAnsi="Times New Roman"/>
          <w:sz w:val="28"/>
          <w:szCs w:val="28"/>
        </w:rPr>
        <w:t>Предприятия</w:t>
      </w:r>
      <w:r>
        <w:rPr>
          <w:rFonts w:ascii="Times New Roman" w:hAnsi="Times New Roman" w:cs="Times New Roman"/>
          <w:sz w:val="28"/>
          <w:szCs w:val="28"/>
        </w:rPr>
        <w:t>.</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 Положение является локальным правовым актом </w:t>
      </w:r>
      <w:r>
        <w:rPr>
          <w:rFonts w:ascii="Times New Roman" w:hAnsi="Times New Roman"/>
          <w:sz w:val="28"/>
          <w:szCs w:val="28"/>
        </w:rPr>
        <w:t>Предприятия</w:t>
      </w:r>
      <w:r>
        <w:rPr>
          <w:rFonts w:ascii="Times New Roman" w:hAnsi="Times New Roman" w:cs="Times New Roman"/>
          <w:sz w:val="28"/>
          <w:szCs w:val="28"/>
        </w:rPr>
        <w:t>, обязательным для соблюдения и исполнения работниками, а также иными лицами, участвующими в обработке персональных данных в соответствии с настоящим Положением.</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Положение разработано на основе и во исполнение:</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Конституции Республики Беларусь;</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Трудового кодекса Республики Беларусь;</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Конвенции Совета Европы о защите физических лиц при автоматизированной обработке персональных данных от 28.01.1981;</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Хартии Европейского союза об основных правах от 12.12.2007;</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Закона Республики Беларусь от 07.05.2021 № 99-З "О защите персональных данных" (далее - Закон о защите персональных данных);</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Закона Республики Беларусь от 21.07.2008 № 418-З "О регистре населения";</w:t>
      </w:r>
    </w:p>
    <w:p w:rsidR="00F317E4" w:rsidRDefault="00F317E4" w:rsidP="00F317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Закона Республики Беларусь от 10.11.2008 № 455-З "Об информации, информатизации и защите информации";</w:t>
      </w:r>
    </w:p>
    <w:p w:rsidR="00266A3D" w:rsidRDefault="00F317E4" w:rsidP="00F317E4">
      <w:pPr>
        <w:ind w:firstLine="540"/>
        <w:rPr>
          <w:rFonts w:ascii="Times New Roman" w:hAnsi="Times New Roman"/>
          <w:sz w:val="28"/>
          <w:szCs w:val="28"/>
        </w:rPr>
      </w:pPr>
      <w:r>
        <w:rPr>
          <w:rFonts w:ascii="Times New Roman" w:hAnsi="Times New Roman"/>
          <w:sz w:val="28"/>
          <w:szCs w:val="28"/>
        </w:rPr>
        <w:t>иных нормативных правовых актов Республики Беларусь.</w:t>
      </w:r>
      <w:r w:rsidR="00266A3D">
        <w:rPr>
          <w:rFonts w:ascii="Times New Roman" w:hAnsi="Times New Roman"/>
          <w:sz w:val="28"/>
          <w:szCs w:val="28"/>
        </w:rPr>
        <w:br w:type="page"/>
      </w: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lastRenderedPageBreak/>
        <w:t>ГЛАВА 2</w:t>
      </w: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t>ОСНОВНЫЕ ПОНЯТИЯ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2.1. В настоящем Положении используются следующие основные понятия и термины:</w:t>
      </w:r>
    </w:p>
    <w:p w:rsidR="00B43490" w:rsidRPr="00871D8C" w:rsidRDefault="00301FCE" w:rsidP="00EC0283">
      <w:pPr>
        <w:pStyle w:val="ConsPlusNormal"/>
        <w:ind w:firstLine="540"/>
        <w:jc w:val="both"/>
        <w:rPr>
          <w:rFonts w:ascii="Times New Roman" w:hAnsi="Times New Roman" w:cs="Times New Roman"/>
          <w:sz w:val="28"/>
          <w:szCs w:val="28"/>
        </w:rPr>
      </w:pPr>
      <w:r w:rsidRPr="00871D8C">
        <w:rPr>
          <w:rFonts w:ascii="Times New Roman" w:hAnsi="Times New Roman"/>
          <w:sz w:val="28"/>
          <w:szCs w:val="28"/>
        </w:rPr>
        <w:t xml:space="preserve">Предприятие </w:t>
      </w:r>
      <w:r w:rsidR="00B43490" w:rsidRPr="00871D8C">
        <w:rPr>
          <w:rFonts w:ascii="Times New Roman" w:hAnsi="Times New Roman" w:cs="Times New Roman"/>
          <w:sz w:val="28"/>
          <w:szCs w:val="28"/>
        </w:rPr>
        <w:t xml:space="preserve">или Оператор - </w:t>
      </w:r>
      <w:r w:rsidR="00C40885" w:rsidRPr="00871D8C">
        <w:rPr>
          <w:rFonts w:ascii="Times New Roman" w:hAnsi="Times New Roman" w:cs="Times New Roman"/>
          <w:kern w:val="4"/>
          <w:sz w:val="28"/>
          <w:szCs w:val="28"/>
        </w:rPr>
        <w:t>РДЛУП «Гомельлеспроект»</w:t>
      </w:r>
      <w:r w:rsidR="00B43490" w:rsidRPr="00871D8C">
        <w:rPr>
          <w:rFonts w:ascii="Times New Roman" w:hAnsi="Times New Roman" w:cs="Times New Roman"/>
          <w:sz w:val="28"/>
          <w:szCs w:val="28"/>
        </w:rPr>
        <w:t>, расположенное по адресу:</w:t>
      </w:r>
      <w:r w:rsidR="001F5591" w:rsidRPr="00871D8C">
        <w:rPr>
          <w:rFonts w:ascii="Times New Roman" w:hAnsi="Times New Roman" w:cs="Times New Roman"/>
          <w:sz w:val="28"/>
          <w:szCs w:val="28"/>
        </w:rPr>
        <w:t xml:space="preserve"> </w:t>
      </w:r>
      <w:r w:rsidR="007D4DA3" w:rsidRPr="00871D8C">
        <w:rPr>
          <w:rFonts w:ascii="Times New Roman" w:hAnsi="Times New Roman" w:cs="Times New Roman"/>
          <w:sz w:val="28"/>
          <w:szCs w:val="36"/>
        </w:rPr>
        <w:t>246027</w:t>
      </w:r>
      <w:r w:rsidR="00B43490" w:rsidRPr="00871D8C">
        <w:rPr>
          <w:rFonts w:ascii="Times New Roman" w:hAnsi="Times New Roman" w:cs="Times New Roman"/>
          <w:sz w:val="28"/>
          <w:szCs w:val="28"/>
        </w:rPr>
        <w:t xml:space="preserve">, </w:t>
      </w:r>
      <w:r w:rsidR="007D4DA3" w:rsidRPr="00871D8C">
        <w:rPr>
          <w:rFonts w:ascii="Times New Roman" w:hAnsi="Times New Roman" w:cs="Times New Roman"/>
          <w:sz w:val="28"/>
          <w:szCs w:val="36"/>
        </w:rPr>
        <w:t>г. Гомель, ул. Встречная 1-я, д. 35</w:t>
      </w:r>
      <w:r w:rsidR="00B43490" w:rsidRPr="00871D8C">
        <w:rPr>
          <w:rFonts w:ascii="Times New Roman" w:hAnsi="Times New Roman" w:cs="Times New Roman"/>
          <w:sz w:val="28"/>
          <w:szCs w:val="28"/>
        </w:rPr>
        <w:t>;</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субъект персональных данных </w:t>
      </w:r>
      <w:r w:rsidR="00367BE0" w:rsidRPr="00871D8C">
        <w:rPr>
          <w:rFonts w:ascii="Times New Roman" w:hAnsi="Times New Roman" w:cs="Times New Roman"/>
          <w:sz w:val="28"/>
          <w:szCs w:val="28"/>
        </w:rPr>
        <w:t xml:space="preserve">или субъект </w:t>
      </w:r>
      <w:r w:rsidRPr="00871D8C">
        <w:rPr>
          <w:rFonts w:ascii="Times New Roman" w:hAnsi="Times New Roman" w:cs="Times New Roman"/>
          <w:sz w:val="28"/>
          <w:szCs w:val="28"/>
        </w:rPr>
        <w:t xml:space="preserve">- </w:t>
      </w:r>
      <w:r w:rsidR="00367BE0" w:rsidRPr="00871D8C">
        <w:rPr>
          <w:rFonts w:ascii="Times New Roman" w:hAnsi="Times New Roman" w:cs="Times New Roman"/>
          <w:sz w:val="28"/>
          <w:szCs w:val="28"/>
        </w:rPr>
        <w:t>физическое лицо, в отношении которого осуществляется обработка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обработка персональных данных с использованием средств автоматизации - обработка персональных данных с помощью средств вычислительной техники, при этом такая обработка не может быть признана осуществляемой исключительно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обработка персональных данных без использования средств автоматизации - действия с персональными данными, такие как использование, уточнение, распространение, уничтожение, осуществляемые при непосредственном участии человека, если при этом обеспечивается поиск персональных данных и (или) доступ к ним по определенным критериям (картотеки, списки, базы данных, журналы и др.);</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распространение персональных данных - действия, направленные на ознакомление с персональными данными неопределенного круга лиц;</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предоставление персональных данных - действия, направленные на ознакомление с персональными данными определенного лица или круга лиц;</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блокирование персональных данных - прекращение доступа к персональным данным без их удаления;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трансграничная передача персональных данных - передача персональных данных на территорию иностранного государства;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rsidR="002E334A" w:rsidRPr="00871D8C" w:rsidRDefault="002E334A" w:rsidP="002E334A">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lastRenderedPageBreak/>
        <w:t>2.2. Действие настоящего Положения не распространяется на отношения, касающиеся случаев обработки персональных данных:</w:t>
      </w:r>
    </w:p>
    <w:p w:rsidR="002E334A" w:rsidRPr="00871D8C" w:rsidRDefault="002E334A" w:rsidP="002E334A">
      <w:pPr>
        <w:spacing w:after="0" w:line="240" w:lineRule="auto"/>
        <w:ind w:firstLine="596"/>
        <w:jc w:val="both"/>
        <w:rPr>
          <w:rFonts w:ascii="Times New Roman" w:hAnsi="Times New Roman"/>
          <w:sz w:val="28"/>
          <w:szCs w:val="28"/>
        </w:rPr>
      </w:pPr>
      <w:r w:rsidRPr="00871D8C">
        <w:rPr>
          <w:rFonts w:ascii="Times New Roman" w:hAnsi="Times New Roman"/>
          <w:sz w:val="28"/>
          <w:szCs w:val="28"/>
        </w:rPr>
        <w:t>физическими лицами в процессе исключительно личного, семейного, домашнего и иного подобного их использования, не связанного с профессиональной или предпринимательской деятельностью;</w:t>
      </w:r>
    </w:p>
    <w:p w:rsidR="002E334A" w:rsidRPr="00871D8C" w:rsidRDefault="002E334A" w:rsidP="002E334A">
      <w:pPr>
        <w:spacing w:after="0" w:line="240" w:lineRule="auto"/>
        <w:ind w:firstLine="596"/>
        <w:jc w:val="both"/>
        <w:rPr>
          <w:rFonts w:ascii="Times New Roman" w:hAnsi="Times New Roman"/>
          <w:sz w:val="28"/>
          <w:szCs w:val="28"/>
        </w:rPr>
      </w:pPr>
      <w:r w:rsidRPr="00871D8C">
        <w:rPr>
          <w:rFonts w:ascii="Times New Roman" w:hAnsi="Times New Roman"/>
          <w:sz w:val="28"/>
          <w:szCs w:val="28"/>
        </w:rPr>
        <w:t>отнесенных в установленном порядке к государственным секретам.</w:t>
      </w:r>
    </w:p>
    <w:p w:rsidR="00062E92" w:rsidRPr="00871D8C" w:rsidRDefault="00062E92" w:rsidP="00062E92">
      <w:pPr>
        <w:pStyle w:val="ConsPlusNormal"/>
        <w:ind w:firstLine="567"/>
        <w:jc w:val="both"/>
        <w:rPr>
          <w:rFonts w:ascii="Times New Roman" w:hAnsi="Times New Roman" w:cs="Times New Roman"/>
          <w:color w:val="FF0000"/>
          <w:sz w:val="28"/>
          <w:szCs w:val="28"/>
        </w:rPr>
      </w:pPr>
    </w:p>
    <w:p w:rsidR="00020E30" w:rsidRPr="00871D8C" w:rsidRDefault="00020E30" w:rsidP="002657E2">
      <w:pPr>
        <w:pStyle w:val="ConsPlusNormal"/>
        <w:jc w:val="center"/>
        <w:outlineLvl w:val="0"/>
        <w:rPr>
          <w:rFonts w:ascii="Times New Roman" w:hAnsi="Times New Roman" w:cs="Times New Roman"/>
          <w:bCs/>
          <w:sz w:val="28"/>
          <w:szCs w:val="28"/>
        </w:rPr>
      </w:pPr>
      <w:r w:rsidRPr="00871D8C">
        <w:rPr>
          <w:rFonts w:ascii="Times New Roman" w:hAnsi="Times New Roman" w:cs="Times New Roman"/>
          <w:bCs/>
          <w:sz w:val="28"/>
          <w:szCs w:val="28"/>
        </w:rPr>
        <w:t>ГЛАВА 3</w:t>
      </w:r>
    </w:p>
    <w:p w:rsidR="002657E2" w:rsidRPr="00871D8C" w:rsidRDefault="00020E30" w:rsidP="002657E2">
      <w:pPr>
        <w:pStyle w:val="ConsPlusNormal"/>
        <w:jc w:val="center"/>
        <w:outlineLvl w:val="0"/>
        <w:rPr>
          <w:rFonts w:ascii="Times New Roman" w:hAnsi="Times New Roman" w:cs="Times New Roman"/>
          <w:sz w:val="28"/>
          <w:szCs w:val="28"/>
        </w:rPr>
      </w:pPr>
      <w:r w:rsidRPr="00871D8C">
        <w:rPr>
          <w:rFonts w:ascii="Times New Roman" w:hAnsi="Times New Roman" w:cs="Times New Roman"/>
          <w:bCs/>
          <w:sz w:val="28"/>
          <w:szCs w:val="28"/>
        </w:rPr>
        <w:t xml:space="preserve"> ОБЪЕМ И КАТЕГОРИИ ОБРАБАТЫВАЕМЫХ ПЕРСОНАЛЬНЫХ ДАННЫХ, КАТЕГОРИИ СУБЪЕКТОВ ПЕРСОНАЛЬНЫХ ДАННЫХ</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3.1. Содержание и объем обрабатываемых персональных данных должны соответствовать заявленным целям обработки, предусмотренным в главе 5 Положения. Обрабатываемые персональные данные не должны быть избыточными по отношению к заявленным целям их обработки.</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3.2. Оператор может обрабатывать перечисленные персональные данные следующих категорий субъектов персональных данных.</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3.2.1. Кандидаты для приема на работу к Оператору:</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фамилия, имя, отчество;</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пол;</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гражданство;</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дата и место рождения;</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контактные данные;</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сведения об образовании, опыте работы, квалификации;</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иные персональные данные, сообщаемые кандидатами в резюме и сопроводительных письмах.</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3.2.2. Работники и бывшие работники Оператора:</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фамилия, имя, отчество;</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пол;</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гражданство;</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дата и место рождения;</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изображение (фотография);</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паспортные данные;</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адрес регистрации по месту жительства;</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адрес фактического проживания;</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контактные данные;</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учетный номер плательщика;</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сведения об образовании, квалификации, профессиональной подготовке и повышении квалификации;</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семейное положение, наличие детей, родственные связи;</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сведения о трудовой деятельности, в том числе наличие поощрений, награждений и (или) дисциплинарных взысканий;</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данные о регистрации брака;</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сведения о воинском учете и реквизиты документов воинского учета;</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сведения об инвалидности;</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сведения об удержании алиментов;</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сведения о доходе с предыдущего места работы;</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 иные персональные данные, предоставляемые работниками в соответствии с </w:t>
      </w:r>
      <w:r w:rsidRPr="00871D8C">
        <w:rPr>
          <w:rFonts w:ascii="Times New Roman" w:hAnsi="Times New Roman" w:cs="Times New Roman"/>
          <w:sz w:val="28"/>
          <w:szCs w:val="28"/>
        </w:rPr>
        <w:lastRenderedPageBreak/>
        <w:t>требованиями трудового законодательства.</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3.2.3. Члены семьи работников Оператора:</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фамилия, имя, отчество;</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степень родства;</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год рождения;</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иные персональные данные, предоставляемые работниками в соответствии с требованиями трудового законодательства.</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3.2.4. Представители (работники) контрагентов Оператора (юридических лиц):</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фамилия, имя, отчество;</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паспортные данные;</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контактные данные;</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занимаемая должность;</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иные персональные данные, предоставляемые представителями (работниками) контрагентов, необходимые для заключения и исполнения договоров.</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3.3. Обработка Оператором биометрических персональных данных (например, фотографии) осуществляется в соответствии с законодательством Республики Беларусь.</w:t>
      </w:r>
    </w:p>
    <w:p w:rsidR="002657E2" w:rsidRPr="00871D8C" w:rsidRDefault="002657E2" w:rsidP="002657E2">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3.4. Оператором не осуществляется обработка специальных категорий персональных данных, касающихся</w:t>
      </w:r>
      <w:r w:rsidR="009C0605" w:rsidRPr="00871D8C">
        <w:rPr>
          <w:rFonts w:ascii="Times New Roman" w:hAnsi="Times New Roman" w:cs="Times New Roman"/>
          <w:sz w:val="28"/>
          <w:szCs w:val="28"/>
        </w:rPr>
        <w:t xml:space="preserve"> расовой либо национальной принадлежности, политических взглядов, членства в профессиональных союзах, религиозных или других убеждений, здоровья или интимной жизни, привлечения к административной или уголовной ответственности, а также биометрических и генетических персональных данных</w:t>
      </w:r>
      <w:r w:rsidRPr="00871D8C">
        <w:rPr>
          <w:rFonts w:ascii="Times New Roman" w:hAnsi="Times New Roman" w:cs="Times New Roman"/>
          <w:sz w:val="28"/>
          <w:szCs w:val="28"/>
        </w:rPr>
        <w:t>, за исключением случаев, предусмотренных законодательством Республики Беларусь.</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3.5. Документы, содержащие персональные данные:</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1) автобиография, которая заполняются при приеме на работу (согласно Инструкции о порядке формирования, ведения и хранения личных дел работников, утвержденной постановление Комитета по архивам и делопроизводству при Совете Министров Республики Беларусь от 26.03.2004 N 2);</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2) документ, удостоверяющ</w:t>
      </w:r>
      <w:r w:rsidR="009C0605" w:rsidRPr="00871D8C">
        <w:rPr>
          <w:rFonts w:ascii="Times New Roman" w:hAnsi="Times New Roman"/>
          <w:sz w:val="28"/>
          <w:szCs w:val="28"/>
        </w:rPr>
        <w:t>ий личность или его копия;</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3) личная карточка работника;</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4) трудовая книжка или ее копия;</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5) копии свидетельств о заключении брака, рождении детей;</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6) документы воинского учета;</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7) справки о доходах с предыдущего места работы;</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8) копии документов об образовании;</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9) копии документов обязательного социального страхования;</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10) трудовой договор (контракт);</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11) подлинники и копии приказов по личному составу, по основной деятельности;</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12) материалы по повышению квалификации и переподготовке, аттестации, служебным расследованиям;</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13) копии отчетов, направляемые в органы статистики;</w:t>
      </w:r>
    </w:p>
    <w:p w:rsidR="002657E2" w:rsidRPr="00871D8C" w:rsidRDefault="002657E2" w:rsidP="002657E2">
      <w:pPr>
        <w:spacing w:after="0" w:line="240" w:lineRule="auto"/>
        <w:ind w:firstLine="596"/>
        <w:jc w:val="both"/>
        <w:rPr>
          <w:rFonts w:ascii="Times New Roman" w:hAnsi="Times New Roman"/>
          <w:sz w:val="28"/>
          <w:szCs w:val="28"/>
        </w:rPr>
      </w:pPr>
      <w:r w:rsidRPr="00871D8C">
        <w:rPr>
          <w:rFonts w:ascii="Times New Roman" w:hAnsi="Times New Roman"/>
          <w:sz w:val="28"/>
          <w:szCs w:val="28"/>
        </w:rPr>
        <w:t>14) и другие документы, содержащие персональные данные.</w:t>
      </w:r>
    </w:p>
    <w:p w:rsidR="002657E2" w:rsidRPr="00871D8C" w:rsidRDefault="002657E2" w:rsidP="002657E2">
      <w:pPr>
        <w:pStyle w:val="ConsPlusNormal"/>
        <w:ind w:firstLine="540"/>
        <w:jc w:val="both"/>
        <w:rPr>
          <w:rFonts w:ascii="Times New Roman" w:hAnsi="Times New Roman" w:cs="Times New Roman"/>
          <w:sz w:val="28"/>
          <w:szCs w:val="28"/>
        </w:rPr>
      </w:pPr>
    </w:p>
    <w:p w:rsidR="003878EB" w:rsidRPr="00871D8C" w:rsidRDefault="003878EB" w:rsidP="002450BE">
      <w:pPr>
        <w:pStyle w:val="ConsPlusNormal"/>
        <w:ind w:firstLine="540"/>
        <w:jc w:val="center"/>
        <w:rPr>
          <w:rFonts w:ascii="Times New Roman" w:hAnsi="Times New Roman" w:cs="Times New Roman"/>
          <w:bCs/>
          <w:sz w:val="28"/>
          <w:szCs w:val="28"/>
        </w:rPr>
      </w:pPr>
    </w:p>
    <w:p w:rsidR="003878EB" w:rsidRPr="00871D8C" w:rsidRDefault="003878EB" w:rsidP="002450BE">
      <w:pPr>
        <w:pStyle w:val="ConsPlusNormal"/>
        <w:ind w:firstLine="540"/>
        <w:jc w:val="center"/>
        <w:rPr>
          <w:rFonts w:ascii="Times New Roman" w:hAnsi="Times New Roman" w:cs="Times New Roman"/>
          <w:bCs/>
          <w:sz w:val="28"/>
          <w:szCs w:val="28"/>
        </w:rPr>
      </w:pPr>
    </w:p>
    <w:p w:rsidR="00B43490" w:rsidRPr="00871D8C" w:rsidRDefault="00B43490" w:rsidP="002450BE">
      <w:pPr>
        <w:pStyle w:val="ConsPlusNormal"/>
        <w:ind w:firstLine="540"/>
        <w:jc w:val="center"/>
        <w:rPr>
          <w:rFonts w:ascii="Times New Roman" w:hAnsi="Times New Roman" w:cs="Times New Roman"/>
          <w:sz w:val="28"/>
          <w:szCs w:val="28"/>
        </w:rPr>
      </w:pPr>
      <w:r w:rsidRPr="00871D8C">
        <w:rPr>
          <w:rFonts w:ascii="Times New Roman" w:hAnsi="Times New Roman" w:cs="Times New Roman"/>
          <w:bCs/>
          <w:sz w:val="28"/>
          <w:szCs w:val="28"/>
        </w:rPr>
        <w:lastRenderedPageBreak/>
        <w:t xml:space="preserve">ГЛАВА </w:t>
      </w:r>
      <w:r w:rsidR="00456128" w:rsidRPr="00871D8C">
        <w:rPr>
          <w:rFonts w:ascii="Times New Roman" w:hAnsi="Times New Roman" w:cs="Times New Roman"/>
          <w:bCs/>
          <w:sz w:val="28"/>
          <w:szCs w:val="28"/>
        </w:rPr>
        <w:t>4</w:t>
      </w:r>
    </w:p>
    <w:p w:rsidR="00B43490" w:rsidRPr="00871D8C" w:rsidRDefault="00B43490" w:rsidP="002450BE">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t>ПРИНЦИПЫ ОБРАБОТКИ ПЕРСОНАЛЬНЫХ ДАННЫХ</w:t>
      </w:r>
    </w:p>
    <w:p w:rsidR="00B43490" w:rsidRPr="00871D8C" w:rsidRDefault="00456128" w:rsidP="002450BE">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4</w:t>
      </w:r>
      <w:r w:rsidR="00B43490" w:rsidRPr="00871D8C">
        <w:rPr>
          <w:rFonts w:ascii="Times New Roman" w:hAnsi="Times New Roman" w:cs="Times New Roman"/>
          <w:sz w:val="28"/>
          <w:szCs w:val="28"/>
        </w:rPr>
        <w:t>.1. Обработка персональных данных субъектов основывается на следующих принципах: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обработка персональных данных осуществляется в соответствии с Законом о защите персональных данных и иными актами законодательства;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обработка персональных данных осуществляется с согласия субъекта персональных данных, за исключением случаев, предусмотренных Законом о защите персональных данных и иными законодательными актами;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обработка персональных данных должна ограничиваться достижением конкретных, заранее заявленных законных целей. Не допускается обработка персональных данных, не совместимая с первоначально заявленными целями их обработки;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обработка персональных данных должна носить прозрачный характер. В этих целях субъекту персональных данных в случаях, предусмотренных Законом о защите персональных данных, предоставляется соответствующая информация, касающаяся обработки его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Оператор обязан принимать меры по обеспечению достоверности</w:t>
      </w:r>
      <w:r w:rsidR="00367BE0" w:rsidRPr="00871D8C">
        <w:rPr>
          <w:rFonts w:ascii="Times New Roman" w:hAnsi="Times New Roman" w:cs="Times New Roman"/>
          <w:sz w:val="28"/>
          <w:szCs w:val="28"/>
        </w:rPr>
        <w:t xml:space="preserve"> </w:t>
      </w:r>
      <w:r w:rsidRPr="00871D8C">
        <w:rPr>
          <w:rFonts w:ascii="Times New Roman" w:hAnsi="Times New Roman" w:cs="Times New Roman"/>
          <w:sz w:val="28"/>
          <w:szCs w:val="28"/>
        </w:rPr>
        <w:t>обрабатываемых им персональных данных, при необходимости обновлять их;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rsidR="00B43490" w:rsidRPr="00871D8C" w:rsidRDefault="00B43490" w:rsidP="00EC0283">
      <w:pPr>
        <w:pStyle w:val="ConsPlusNormal"/>
        <w:jc w:val="both"/>
        <w:rPr>
          <w:rFonts w:ascii="Times New Roman" w:hAnsi="Times New Roman" w:cs="Times New Roman"/>
          <w:sz w:val="28"/>
          <w:szCs w:val="28"/>
        </w:rPr>
      </w:pP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t xml:space="preserve">ГЛАВА </w:t>
      </w:r>
      <w:r w:rsidR="00456128" w:rsidRPr="00871D8C">
        <w:rPr>
          <w:rFonts w:ascii="Times New Roman" w:hAnsi="Times New Roman" w:cs="Times New Roman"/>
          <w:bCs/>
          <w:sz w:val="28"/>
          <w:szCs w:val="28"/>
        </w:rPr>
        <w:t>5</w:t>
      </w: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t>ЦЕЛИ ОБРАБОТКИ ПЕРСОНАЛЬНЫХ ДАННЫХ</w:t>
      </w:r>
    </w:p>
    <w:p w:rsidR="00B43490" w:rsidRPr="00871D8C" w:rsidRDefault="00456128" w:rsidP="004E5E55">
      <w:pPr>
        <w:pStyle w:val="ConsPlusNormal"/>
        <w:ind w:firstLine="540"/>
        <w:jc w:val="both"/>
        <w:rPr>
          <w:rFonts w:ascii="Times New Roman" w:hAnsi="Times New Roman" w:cs="Times New Roman"/>
          <w:sz w:val="28"/>
          <w:szCs w:val="28"/>
        </w:rPr>
      </w:pPr>
      <w:bookmarkStart w:id="1" w:name="Par186"/>
      <w:bookmarkEnd w:id="1"/>
      <w:r w:rsidRPr="00871D8C">
        <w:rPr>
          <w:rFonts w:ascii="Times New Roman" w:hAnsi="Times New Roman" w:cs="Times New Roman"/>
          <w:sz w:val="28"/>
          <w:szCs w:val="28"/>
        </w:rPr>
        <w:t>5</w:t>
      </w:r>
      <w:r w:rsidR="00B43490" w:rsidRPr="00871D8C">
        <w:rPr>
          <w:rFonts w:ascii="Times New Roman" w:hAnsi="Times New Roman" w:cs="Times New Roman"/>
          <w:sz w:val="28"/>
          <w:szCs w:val="28"/>
        </w:rPr>
        <w:t>.1. Обработка персональных данных субъектов персональных данных осуществляется в следующих целях:</w:t>
      </w:r>
    </w:p>
    <w:p w:rsidR="004E5E55" w:rsidRPr="00871D8C" w:rsidRDefault="004E5E55" w:rsidP="004E5E55">
      <w:pPr>
        <w:spacing w:after="0" w:line="240" w:lineRule="auto"/>
        <w:ind w:firstLine="596"/>
        <w:jc w:val="both"/>
        <w:rPr>
          <w:rFonts w:ascii="Times New Roman" w:hAnsi="Times New Roman"/>
          <w:sz w:val="28"/>
          <w:szCs w:val="28"/>
        </w:rPr>
      </w:pPr>
      <w:r w:rsidRPr="00871D8C">
        <w:rPr>
          <w:rFonts w:ascii="Times New Roman" w:hAnsi="Times New Roman"/>
          <w:sz w:val="28"/>
          <w:szCs w:val="28"/>
        </w:rPr>
        <w:t>обеспечения соблюдения законодательства Республики Беларусь;</w:t>
      </w:r>
    </w:p>
    <w:p w:rsidR="004E5E55" w:rsidRPr="00871D8C" w:rsidRDefault="004E5E55" w:rsidP="004E5E55">
      <w:pPr>
        <w:spacing w:after="0" w:line="240" w:lineRule="auto"/>
        <w:ind w:firstLine="596"/>
        <w:jc w:val="both"/>
        <w:rPr>
          <w:rFonts w:ascii="Times New Roman" w:hAnsi="Times New Roman"/>
          <w:sz w:val="28"/>
          <w:szCs w:val="28"/>
        </w:rPr>
      </w:pPr>
      <w:r w:rsidRPr="00871D8C">
        <w:rPr>
          <w:rFonts w:ascii="Times New Roman" w:hAnsi="Times New Roman"/>
          <w:sz w:val="28"/>
          <w:szCs w:val="28"/>
        </w:rPr>
        <w:t>обеспечения выполнения трудовых договоров (контрактов) с работниками;</w:t>
      </w:r>
    </w:p>
    <w:p w:rsidR="004E5E55" w:rsidRPr="00871D8C" w:rsidRDefault="004E5E55" w:rsidP="004E5E55">
      <w:pPr>
        <w:spacing w:after="0" w:line="240" w:lineRule="auto"/>
        <w:ind w:firstLine="596"/>
        <w:jc w:val="both"/>
        <w:rPr>
          <w:rFonts w:ascii="Times New Roman" w:hAnsi="Times New Roman"/>
          <w:sz w:val="28"/>
          <w:szCs w:val="28"/>
        </w:rPr>
      </w:pPr>
      <w:r w:rsidRPr="00871D8C">
        <w:rPr>
          <w:rFonts w:ascii="Times New Roman" w:hAnsi="Times New Roman"/>
          <w:sz w:val="28"/>
          <w:szCs w:val="28"/>
        </w:rPr>
        <w:t>содействия работникам в обучении и продвижении по работе;</w:t>
      </w:r>
    </w:p>
    <w:p w:rsidR="004E5E55" w:rsidRPr="00871D8C" w:rsidRDefault="004E5E55" w:rsidP="004E5E55">
      <w:pPr>
        <w:spacing w:after="0" w:line="240" w:lineRule="auto"/>
        <w:ind w:firstLine="596"/>
        <w:jc w:val="both"/>
        <w:rPr>
          <w:rFonts w:ascii="Times New Roman" w:hAnsi="Times New Roman"/>
          <w:sz w:val="28"/>
          <w:szCs w:val="28"/>
        </w:rPr>
      </w:pPr>
      <w:r w:rsidRPr="00871D8C">
        <w:rPr>
          <w:rFonts w:ascii="Times New Roman" w:hAnsi="Times New Roman"/>
          <w:sz w:val="28"/>
          <w:szCs w:val="28"/>
        </w:rPr>
        <w:t>обеспечения личной безопасности работников;</w:t>
      </w:r>
    </w:p>
    <w:p w:rsidR="004E5E55" w:rsidRPr="00871D8C" w:rsidRDefault="004E5E55" w:rsidP="004E5E55">
      <w:pPr>
        <w:spacing w:after="0" w:line="240" w:lineRule="auto"/>
        <w:ind w:firstLine="596"/>
        <w:jc w:val="both"/>
        <w:rPr>
          <w:rFonts w:ascii="Times New Roman" w:hAnsi="Times New Roman"/>
          <w:sz w:val="28"/>
          <w:szCs w:val="28"/>
        </w:rPr>
      </w:pPr>
      <w:r w:rsidRPr="00871D8C">
        <w:rPr>
          <w:rFonts w:ascii="Times New Roman" w:hAnsi="Times New Roman"/>
          <w:sz w:val="28"/>
          <w:szCs w:val="28"/>
        </w:rPr>
        <w:t xml:space="preserve">контроля количества и качества выполняемой работы и обеспечения сохранности имущества </w:t>
      </w:r>
      <w:r w:rsidR="00C40885" w:rsidRPr="00871D8C">
        <w:rPr>
          <w:rFonts w:ascii="Times New Roman" w:hAnsi="Times New Roman"/>
          <w:kern w:val="4"/>
          <w:sz w:val="28"/>
          <w:szCs w:val="28"/>
        </w:rPr>
        <w:t>РДЛУП «Гомельлеспроект»</w:t>
      </w:r>
      <w:r w:rsidRPr="00871D8C">
        <w:rPr>
          <w:rFonts w:ascii="Times New Roman" w:hAnsi="Times New Roman"/>
          <w:sz w:val="28"/>
          <w:szCs w:val="28"/>
        </w:rPr>
        <w:t>;</w:t>
      </w:r>
    </w:p>
    <w:p w:rsidR="004E5E55" w:rsidRPr="00871D8C" w:rsidRDefault="004E5E55" w:rsidP="004E5E55">
      <w:pPr>
        <w:spacing w:after="0" w:line="240" w:lineRule="auto"/>
        <w:ind w:firstLine="596"/>
        <w:jc w:val="both"/>
        <w:rPr>
          <w:rFonts w:ascii="Times New Roman" w:hAnsi="Times New Roman"/>
          <w:sz w:val="28"/>
          <w:szCs w:val="28"/>
        </w:rPr>
      </w:pPr>
      <w:r w:rsidRPr="00871D8C">
        <w:rPr>
          <w:rFonts w:ascii="Times New Roman" w:hAnsi="Times New Roman"/>
          <w:sz w:val="28"/>
          <w:szCs w:val="28"/>
        </w:rPr>
        <w:t>обеспечения транспортной безопасности;</w:t>
      </w:r>
    </w:p>
    <w:p w:rsidR="004E5E55" w:rsidRPr="00871D8C" w:rsidRDefault="004E5E55" w:rsidP="004E5E55">
      <w:pPr>
        <w:spacing w:after="0" w:line="240" w:lineRule="auto"/>
        <w:ind w:firstLine="596"/>
        <w:jc w:val="both"/>
        <w:rPr>
          <w:rFonts w:ascii="Times New Roman" w:hAnsi="Times New Roman"/>
          <w:sz w:val="28"/>
          <w:szCs w:val="28"/>
        </w:rPr>
      </w:pPr>
      <w:r w:rsidRPr="00871D8C">
        <w:rPr>
          <w:rFonts w:ascii="Times New Roman" w:hAnsi="Times New Roman"/>
          <w:sz w:val="28"/>
          <w:szCs w:val="28"/>
        </w:rPr>
        <w:t xml:space="preserve">обеспечения пропуска субъектов персональных данных на объекты </w:t>
      </w:r>
      <w:r w:rsidR="00C40885" w:rsidRPr="00871D8C">
        <w:rPr>
          <w:rFonts w:ascii="Times New Roman" w:hAnsi="Times New Roman"/>
          <w:kern w:val="4"/>
          <w:sz w:val="28"/>
          <w:szCs w:val="28"/>
        </w:rPr>
        <w:t>РДЛУП «Гомельлеспроект»</w:t>
      </w:r>
      <w:r w:rsidRPr="00871D8C">
        <w:rPr>
          <w:rFonts w:ascii="Times New Roman" w:hAnsi="Times New Roman"/>
          <w:sz w:val="28"/>
          <w:szCs w:val="28"/>
        </w:rPr>
        <w:t>;</w:t>
      </w:r>
    </w:p>
    <w:p w:rsidR="004E5E55" w:rsidRPr="00871D8C" w:rsidRDefault="004E5E55" w:rsidP="004E5E55">
      <w:pPr>
        <w:spacing w:after="0" w:line="240" w:lineRule="auto"/>
        <w:ind w:firstLine="596"/>
        <w:jc w:val="both"/>
        <w:rPr>
          <w:rFonts w:ascii="Times New Roman" w:hAnsi="Times New Roman"/>
          <w:sz w:val="28"/>
          <w:szCs w:val="28"/>
        </w:rPr>
      </w:pPr>
      <w:r w:rsidRPr="00871D8C">
        <w:rPr>
          <w:rFonts w:ascii="Times New Roman" w:hAnsi="Times New Roman"/>
          <w:sz w:val="28"/>
          <w:szCs w:val="28"/>
        </w:rPr>
        <w:t xml:space="preserve">выполнения социальных обязательств, а также в других целях, предусмотренных уставом и локальными правовым актами </w:t>
      </w:r>
      <w:r w:rsidR="00C40885" w:rsidRPr="00871D8C">
        <w:rPr>
          <w:rFonts w:ascii="Times New Roman" w:hAnsi="Times New Roman"/>
          <w:kern w:val="4"/>
          <w:sz w:val="28"/>
          <w:szCs w:val="28"/>
        </w:rPr>
        <w:t>РДЛУП «Гомельлеспроект»</w:t>
      </w:r>
      <w:r w:rsidRPr="00871D8C">
        <w:rPr>
          <w:rFonts w:ascii="Times New Roman" w:hAnsi="Times New Roman"/>
          <w:sz w:val="28"/>
          <w:szCs w:val="28"/>
        </w:rPr>
        <w:t>.</w:t>
      </w:r>
    </w:p>
    <w:p w:rsidR="00B43490" w:rsidRPr="00871D8C" w:rsidRDefault="00456128"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5</w:t>
      </w:r>
      <w:r w:rsidR="00B43490" w:rsidRPr="00871D8C">
        <w:rPr>
          <w:rFonts w:ascii="Times New Roman" w:hAnsi="Times New Roman" w:cs="Times New Roman"/>
          <w:sz w:val="28"/>
          <w:szCs w:val="28"/>
        </w:rPr>
        <w:t xml:space="preserve">.2. Персональные данные обрабатываются исключительно для достижения одной или нескольких указанных законных целей. Если персональные данные были </w:t>
      </w:r>
      <w:r w:rsidR="00B43490" w:rsidRPr="00871D8C">
        <w:rPr>
          <w:rFonts w:ascii="Times New Roman" w:hAnsi="Times New Roman" w:cs="Times New Roman"/>
          <w:sz w:val="28"/>
          <w:szCs w:val="28"/>
        </w:rPr>
        <w:lastRenderedPageBreak/>
        <w:t>собраны и обрабатываются для достижения определенной цели, для использования этих данных в других целях необходимо поставить в известность об этом субъекта персональных данных и в случае необходимости получить новое согласие на обработку.</w:t>
      </w:r>
    </w:p>
    <w:p w:rsidR="00B43490" w:rsidRPr="00871D8C" w:rsidRDefault="00456128"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5</w:t>
      </w:r>
      <w:r w:rsidR="00B43490" w:rsidRPr="00871D8C">
        <w:rPr>
          <w:rFonts w:ascii="Times New Roman" w:hAnsi="Times New Roman" w:cs="Times New Roman"/>
          <w:sz w:val="28"/>
          <w:szCs w:val="28"/>
        </w:rPr>
        <w:t>.3. Обработка персональных данных может осуществляться в иных целях, если это необходимо в связи с обеспечением соблюдения законодательства.</w:t>
      </w:r>
    </w:p>
    <w:p w:rsidR="005D1E3F" w:rsidRPr="00871D8C" w:rsidRDefault="005D1E3F" w:rsidP="00EC0283">
      <w:pPr>
        <w:pStyle w:val="ConsPlusNormal"/>
        <w:ind w:firstLine="540"/>
        <w:jc w:val="both"/>
        <w:rPr>
          <w:rFonts w:ascii="Times New Roman" w:hAnsi="Times New Roman" w:cs="Times New Roman"/>
          <w:sz w:val="28"/>
          <w:szCs w:val="28"/>
        </w:rPr>
      </w:pPr>
    </w:p>
    <w:p w:rsidR="005D1E3F" w:rsidRPr="00871D8C" w:rsidRDefault="005D1E3F" w:rsidP="005D1E3F">
      <w:pPr>
        <w:spacing w:after="0" w:line="240" w:lineRule="auto"/>
        <w:jc w:val="center"/>
        <w:rPr>
          <w:rFonts w:ascii="Times New Roman" w:hAnsi="Times New Roman"/>
          <w:sz w:val="28"/>
          <w:szCs w:val="28"/>
        </w:rPr>
      </w:pPr>
      <w:r w:rsidRPr="00871D8C">
        <w:rPr>
          <w:rFonts w:ascii="Times New Roman" w:hAnsi="Times New Roman"/>
          <w:sz w:val="28"/>
          <w:szCs w:val="28"/>
        </w:rPr>
        <w:t>ГЛАВА 6</w:t>
      </w:r>
    </w:p>
    <w:p w:rsidR="005D1E3F" w:rsidRPr="00871D8C" w:rsidRDefault="005D1E3F" w:rsidP="005D1E3F">
      <w:pPr>
        <w:spacing w:after="0" w:line="240" w:lineRule="auto"/>
        <w:jc w:val="center"/>
        <w:rPr>
          <w:rFonts w:ascii="Times New Roman" w:hAnsi="Times New Roman"/>
          <w:sz w:val="28"/>
          <w:szCs w:val="28"/>
        </w:rPr>
      </w:pPr>
      <w:r w:rsidRPr="00871D8C">
        <w:rPr>
          <w:rFonts w:ascii="Times New Roman" w:hAnsi="Times New Roman"/>
          <w:sz w:val="28"/>
          <w:szCs w:val="28"/>
        </w:rPr>
        <w:t>ОБЯЗАННОСТИ РАБОТНИКОВ ПРИ РАБОТЕ С ПЕРСОНАЛЬНЫМИ ДАННЫМИ ПРИ УДАЛЕННОЙ РАБОТЕ</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6.1. Работники, которые обрабатывают документы и информацию с персональными данными, в режиме удаленной работы, обязаны:</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в нерабочее время отключать доступ к удаленному рабочему столу через VPN, а также при кратковременном отсутствии на рабочем месте блокировать устройство (компьютер, ноутбук, планшет), которое является собственностью нанимателя;</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xml:space="preserve">– немедленно информировать руководителя </w:t>
      </w:r>
      <w:r w:rsidR="00301FCE" w:rsidRPr="00871D8C">
        <w:rPr>
          <w:rFonts w:ascii="Times New Roman" w:hAnsi="Times New Roman"/>
          <w:sz w:val="28"/>
          <w:szCs w:val="28"/>
        </w:rPr>
        <w:t xml:space="preserve">Предприятия </w:t>
      </w:r>
      <w:r w:rsidRPr="00871D8C">
        <w:rPr>
          <w:rFonts w:ascii="Times New Roman" w:hAnsi="Times New Roman"/>
          <w:sz w:val="28"/>
          <w:szCs w:val="28"/>
        </w:rPr>
        <w:t xml:space="preserve">о фактах утраты (недостачи) документов (отдельных листов), содержащих персональные данные работников, а также при пересылке курьерскими службами или почтой; </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xml:space="preserve">– незамедлительно сообщить </w:t>
      </w:r>
      <w:r w:rsidR="00367BE0" w:rsidRPr="00871D8C">
        <w:rPr>
          <w:rFonts w:ascii="Times New Roman" w:hAnsi="Times New Roman"/>
          <w:sz w:val="28"/>
          <w:szCs w:val="28"/>
        </w:rPr>
        <w:t>р</w:t>
      </w:r>
      <w:r w:rsidRPr="00871D8C">
        <w:rPr>
          <w:rFonts w:ascii="Times New Roman" w:hAnsi="Times New Roman"/>
          <w:sz w:val="28"/>
          <w:szCs w:val="28"/>
        </w:rPr>
        <w:t xml:space="preserve">уководителю </w:t>
      </w:r>
      <w:r w:rsidR="00301FCE" w:rsidRPr="00871D8C">
        <w:rPr>
          <w:rFonts w:ascii="Times New Roman" w:hAnsi="Times New Roman"/>
          <w:sz w:val="28"/>
          <w:szCs w:val="28"/>
        </w:rPr>
        <w:t>Предприятия</w:t>
      </w:r>
      <w:r w:rsidRPr="00871D8C">
        <w:rPr>
          <w:rFonts w:ascii="Times New Roman" w:hAnsi="Times New Roman"/>
          <w:sz w:val="28"/>
          <w:szCs w:val="28"/>
        </w:rPr>
        <w:t xml:space="preserve"> о попытке или факте взлома устройства</w:t>
      </w:r>
      <w:r w:rsidR="00367BE0" w:rsidRPr="00871D8C">
        <w:rPr>
          <w:rFonts w:ascii="Times New Roman" w:hAnsi="Times New Roman"/>
          <w:sz w:val="28"/>
          <w:szCs w:val="28"/>
        </w:rPr>
        <w:t xml:space="preserve"> (компьютер, ноутбук, планшет)</w:t>
      </w:r>
      <w:r w:rsidRPr="00871D8C">
        <w:rPr>
          <w:rFonts w:ascii="Times New Roman" w:hAnsi="Times New Roman"/>
          <w:sz w:val="28"/>
          <w:szCs w:val="28"/>
        </w:rPr>
        <w:t>;</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вовремя обновлять пароли и программное обеспечение, по требованию системы</w:t>
      </w:r>
      <w:r w:rsidR="00367BE0" w:rsidRPr="00871D8C">
        <w:rPr>
          <w:rFonts w:ascii="Times New Roman" w:hAnsi="Times New Roman"/>
          <w:sz w:val="28"/>
          <w:szCs w:val="28"/>
        </w:rPr>
        <w:t xml:space="preserve"> или нанимателя</w:t>
      </w:r>
      <w:r w:rsidRPr="00871D8C">
        <w:rPr>
          <w:rFonts w:ascii="Times New Roman" w:hAnsi="Times New Roman"/>
          <w:sz w:val="28"/>
          <w:szCs w:val="28"/>
        </w:rPr>
        <w:t>;</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устанавливать пароли повышенного уровня сложности;</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для обмена конфиденциальной информацией между работниками использовать только корпоративную почту.</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6.</w:t>
      </w:r>
      <w:r w:rsidR="00367BE0" w:rsidRPr="00871D8C">
        <w:rPr>
          <w:rFonts w:ascii="Times New Roman" w:hAnsi="Times New Roman"/>
          <w:sz w:val="28"/>
          <w:szCs w:val="28"/>
        </w:rPr>
        <w:t>2</w:t>
      </w:r>
      <w:r w:rsidRPr="00871D8C">
        <w:rPr>
          <w:rFonts w:ascii="Times New Roman" w:hAnsi="Times New Roman"/>
          <w:sz w:val="28"/>
          <w:szCs w:val="28"/>
        </w:rPr>
        <w:t>. Работникам, указанным в п. 6.1, запрещено:</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разглашать свои индивидуальные пароли доступа к компьютерным, сетевым и иным информационным ресурсам;</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использовать для сохранения персональных данных работников личные (не принадлежащие Нанимателю) компьютеры (в том числе мобильные — ноутбуки, смартфоны, мобильные телефоны) и съемные USB-накопители;</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отправлять рабочие файлы (сканы, фотографии) на личную электронную почту и другие внешние адреса, в том числе с помощью мессенджеров;</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использовать удаленный доступ к рабочему столу или компьютер, ноутбук, планшет, смартфон в личных целях;</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устанавливать сторонние программы на устройство, которое находится в собственности Нанимателя, без согласования с ним:</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xml:space="preserve">– использовать </w:t>
      </w:r>
      <w:r w:rsidR="00367BE0" w:rsidRPr="00871D8C">
        <w:rPr>
          <w:rFonts w:ascii="Times New Roman" w:hAnsi="Times New Roman"/>
          <w:sz w:val="28"/>
          <w:szCs w:val="28"/>
        </w:rPr>
        <w:t>о</w:t>
      </w:r>
      <w:r w:rsidRPr="00871D8C">
        <w:rPr>
          <w:rFonts w:ascii="Times New Roman" w:hAnsi="Times New Roman"/>
          <w:sz w:val="28"/>
          <w:szCs w:val="28"/>
        </w:rPr>
        <w:t>блачные хранилища в целях копирования рабочий конфиденциальной информации;</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отключать или заменять Антивирусную защиту на устройстве, которое находится в собственности Нанимателя;</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отвечать на запросы, которые требуют предоставления персональных данных работников без согласования с Нанимателем;</w:t>
      </w:r>
    </w:p>
    <w:p w:rsidR="005D1E3F" w:rsidRPr="00871D8C" w:rsidRDefault="005D1E3F" w:rsidP="005D1E3F">
      <w:pPr>
        <w:spacing w:after="0" w:line="240" w:lineRule="auto"/>
        <w:ind w:firstLine="596"/>
        <w:jc w:val="both"/>
        <w:rPr>
          <w:rFonts w:ascii="Times New Roman" w:hAnsi="Times New Roman"/>
          <w:sz w:val="28"/>
          <w:szCs w:val="28"/>
        </w:rPr>
      </w:pPr>
      <w:r w:rsidRPr="00871D8C">
        <w:rPr>
          <w:rFonts w:ascii="Times New Roman" w:hAnsi="Times New Roman"/>
          <w:sz w:val="28"/>
          <w:szCs w:val="28"/>
        </w:rPr>
        <w:t>– допускать к удаленному рабочему столу или устройству, которое находится в собственности нанимателя третьих лиц.</w:t>
      </w:r>
    </w:p>
    <w:p w:rsidR="00B43490" w:rsidRPr="00871D8C" w:rsidRDefault="00B43490" w:rsidP="00EC0283">
      <w:pPr>
        <w:pStyle w:val="ConsPlusNormal"/>
        <w:jc w:val="both"/>
        <w:rPr>
          <w:rFonts w:ascii="Times New Roman" w:hAnsi="Times New Roman" w:cs="Times New Roman"/>
          <w:sz w:val="28"/>
          <w:szCs w:val="28"/>
        </w:rPr>
      </w:pPr>
    </w:p>
    <w:p w:rsidR="003878EB" w:rsidRPr="00871D8C" w:rsidRDefault="003878EB" w:rsidP="00EC0283">
      <w:pPr>
        <w:pStyle w:val="ConsPlusNormal"/>
        <w:jc w:val="center"/>
        <w:rPr>
          <w:rFonts w:ascii="Times New Roman" w:hAnsi="Times New Roman" w:cs="Times New Roman"/>
          <w:bCs/>
          <w:sz w:val="28"/>
          <w:szCs w:val="28"/>
        </w:rPr>
      </w:pP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lastRenderedPageBreak/>
        <w:t>ГЛАВА 7</w:t>
      </w: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t>ПРАВИЛА ОБРАБОТКИ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bCs/>
          <w:sz w:val="28"/>
          <w:szCs w:val="28"/>
        </w:rPr>
        <w:t>7.1. Общие правила.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7.1.1. Обработка персональных данных осуществляется путем смешанной (как с использованием средств автоматизации, так и без использования средств автоматизации) обработки, в том числе с использованием внутренней сети и сети Интернет.</w:t>
      </w:r>
    </w:p>
    <w:p w:rsidR="00B43490" w:rsidRPr="00871D8C" w:rsidRDefault="00B43490" w:rsidP="00EC0283">
      <w:pPr>
        <w:pStyle w:val="ConsPlusNormal"/>
        <w:ind w:firstLine="540"/>
        <w:jc w:val="both"/>
        <w:rPr>
          <w:rFonts w:ascii="Times New Roman" w:hAnsi="Times New Roman" w:cs="Times New Roman"/>
          <w:b/>
          <w:sz w:val="28"/>
          <w:szCs w:val="28"/>
        </w:rPr>
      </w:pPr>
      <w:r w:rsidRPr="00871D8C">
        <w:rPr>
          <w:rFonts w:ascii="Times New Roman" w:hAnsi="Times New Roman" w:cs="Times New Roman"/>
          <w:sz w:val="28"/>
          <w:szCs w:val="28"/>
        </w:rPr>
        <w:t>7.1.2. В случаях, установленных законодательством Республики Беларусь, основным условием обработки персональных данных является получение согласия соответствующего субъекта персональных данных, в том числе в письменной форме.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7.1.3. Письменное согласие субъекта персональных данных на обработку его персональных данных должно включать в себя: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а) фамилию, собственное имя, отчество (если таковое имеется);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б) дату рождения;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идентификационный номер, а в случае отсутствия такого номера - номер документа, удостоверяющего его личность;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г) подпись субъекта персональных данных. Если цели обработки персональных данных не требуют обработки информации, эта информация не подлежит обработке Оператором при получении согласия субъекта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7.1.4. Согласие субъекта персональных данных на обработку его персональных данных, за исключением специальных персональных данных, не требуется в следующих случаях: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целей ведения административного и (или) уголовного процесса, осуществления оперативно-розыскной деятельности;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осуществления правосудия, исполнения судебных постановлений и иных исполнительных документов;</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целях осуществления контроля (надзора) в соответствии с законодательными актами;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при реализации норм законодательства в области национальной безопасности, борьбы с коррупцией,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при реализации норм законодательства о выборах, референдуме, об отзыве депутата Палаты представителей, члена Совета Республики Национального собрания Республики Беларусь, депутата местного Совета депутатов;</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ведения индивидуального (персонифицированного) учета сведений о застрахованных лицах для целей государственного социального страхования, в том числе профессионального пенсионного страхования;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осуществления нотариальной деятельности;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при рассмотрении вопросов, связанных с гражданством Республики Беларусь, предоставлением статуса беженца, дополнительной защиты, убежища и временной защиты в Республике Беларусь;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целях назначения и выплаты пенсий, пособий;</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для организации и проведения государственных статистических наблюдений, </w:t>
      </w:r>
      <w:r w:rsidRPr="00871D8C">
        <w:rPr>
          <w:rFonts w:ascii="Times New Roman" w:hAnsi="Times New Roman" w:cs="Times New Roman"/>
          <w:sz w:val="28"/>
          <w:szCs w:val="28"/>
        </w:rPr>
        <w:lastRenderedPageBreak/>
        <w:t>формирования официальной статистической информации;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научных или иных исследовательских целях при условии обязательного обезличивания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при осуществлении учета, расчета и начисления платы за жилищно-коммунальные услуги, платы за пользование жилым помещением и возмещения расходов на электроэнергию, платы за другие услуги и возмещения налогов, а также при предоставлении льгот и взыскании задолженности по плате за жилищно-коммунальные услуги, плате за пользование жилым помещением и возмещению расходов на электроэнергию;</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при получении персональных данных Оператором на основании договора, заключенного (заключаемого) с субъектом персональных данных, в целях совершения действий, установленных этим договором;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при обработке персональных данных, когда они указаны в документе, адресованном Оператору и подписанном субъектом персональных данных, в соответствии с содержанием такого документа;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целях осуществления законной профессиональной деятельности журналиста и (или) деятельности средства массовой информации, организации, осуществляющей издательскую деятельность, направленных на защиту общественного интереса, представляющего собой потребность общества в обнаружении и раскрытии информации об угрозах национальной безопасности, общественному порядку, здоровью населения и окружающей среде, информации, влияющей на выполнение своих обязанностей государственными должностными лицами, занимающими ответственное положение, общественными деятелями, за исключением случаев, предусмотренных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отношении распространенных ранее персональных данных до момента заявления субъектом персональных данных требований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Законом о защите персональных данных и иными законодательными актами;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случаях, когда Законом о защите персональных данных и иными законодательными актами прямо предусматривается обработка персональных данных без согласия субъекта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7.1.5. Обработка специальных персональных данных без согласия субъекта персональных данных запрещается, за исключением следующих случаев:</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если специальные персональные данные сделаны общедоступными персональными данными самим субъектом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при оформлении трудовых (служебных) отношений, а также в процессе трудовой (служебной) деятельности субъекта персональных данных в случаях, предусмотренных законодательством;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lastRenderedPageBreak/>
        <w:t>при обработке общественными объединениями, политическими партиями, профессиональными союзами, религиозными организациями персональных данных их учредителей (членов) для достижения уставных целей при условии, что эти данные не подлежат распространению без согласия субъекта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целях организации оказания медицинской помощи при условии, что такие персональные данные обрабатываются медицинским, фармацевтическим или иным работником здравоохранения, 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осуществления правосудия, исполнения судебных постановлений и иных исполнительных документов, совершения исполнительной надписи, оформления наследственных прав;</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целей ведения административного и (или) уголовного процесса, осуществления оперативно-розыскной деятельности;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случаях, предусмотренных уголовно-исполнительным законодательством, законодательством в области национальной безопасности, обороны, борьбы с коррупцией, борьбы с терроризмом и противодействии экстремизму,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законодательством о Государственной границе Республики Беларусь, гражданстве, порядке выезда из Республики Беларусь и въезда в Республику Беларусь, статусе беженца, дополнительной защите, убежище и временной защите в Республике Беларусь;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целях обеспечения функционирования единой государственной системы регистрации и учета правонарушений;</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целях ведения криминалистических учетов;</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организации и проведения государственных статистических наблюдений, формирования официальной статистической информации;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осуществления административных процедур;</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связи с реализацией международных договоров Республики Беларусь о реадмиссии;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при документировании населения;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случаях, когда обработка специальных персональных данных является необходимой для выполнения обязанностей (полномочий), предусмотренных законодательными актами;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случаях, когда Законом о защите персональных данных и иными законодательными актами прямо предусматривается обработка специальных персональных данных без согласия субъекта персональных данных. Обработка специальных персональных данных допускается лишь при условии принятия комплекса мер, направленных на предупреждение рисков, которые могут возникнуть при обработке таких персональных данных для прав и свобод субъектов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bCs/>
          <w:sz w:val="28"/>
          <w:szCs w:val="28"/>
        </w:rPr>
        <w:t>7.2. Сбор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7.2.1. Источником информации обо всех персональных данных является </w:t>
      </w:r>
      <w:r w:rsidRPr="00871D8C">
        <w:rPr>
          <w:rFonts w:ascii="Times New Roman" w:hAnsi="Times New Roman" w:cs="Times New Roman"/>
          <w:sz w:val="28"/>
          <w:szCs w:val="28"/>
        </w:rPr>
        <w:lastRenderedPageBreak/>
        <w:t>непосредственно субъект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7.2.2. Если иное не установлено Законом о защите персональных данных, </w:t>
      </w:r>
      <w:r w:rsidR="00301FCE" w:rsidRPr="00871D8C">
        <w:rPr>
          <w:rFonts w:ascii="Times New Roman" w:hAnsi="Times New Roman"/>
          <w:sz w:val="28"/>
          <w:szCs w:val="28"/>
        </w:rPr>
        <w:t xml:space="preserve">Предприятие </w:t>
      </w:r>
      <w:r w:rsidRPr="00871D8C">
        <w:rPr>
          <w:rFonts w:ascii="Times New Roman" w:hAnsi="Times New Roman" w:cs="Times New Roman"/>
          <w:sz w:val="28"/>
          <w:szCs w:val="28"/>
        </w:rPr>
        <w:t>вправе получать персональные данные субъекта персональных данных от третьих лиц только при уведомлении об этом субъекта, либо при наличии письменного согласия субъекта на получение его персональных данных от третьих лиц.</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7.2.3. Уведомление субъекта персональных данных о получении его персональных данных от третьих лиц должно содержать: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a) наименование Оператора и адрес его местонахождения;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б) цель обработки персональных данных и ее правовое основание;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предполагаемые пользователи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г) установленные законом права субъекта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 источник получения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bCs/>
          <w:sz w:val="28"/>
          <w:szCs w:val="28"/>
        </w:rPr>
        <w:t>7.3. Хранение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7.3.1. При хранении персональных данных должны соблюдаться условия, обеспечивающие сохранность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7.3.2. Документы, включающие в себя персональные данные, содержащиеся на бумажных носителях, находятся в специально отведенных для этого местах с ограниченным доступом в условиях, которые обеспечивают их защиту от несанкционированного доступа.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7.3.3. Персональные данные, хранящиеся в электронном виде, защищаются от несанкционированного доступа с помощью специальных технических и программных средств защиты. Хранение персональных данных в электронном виде вне применяемых </w:t>
      </w:r>
      <w:r w:rsidR="00301FCE" w:rsidRPr="00871D8C">
        <w:rPr>
          <w:rFonts w:ascii="Times New Roman" w:hAnsi="Times New Roman"/>
          <w:sz w:val="28"/>
          <w:szCs w:val="28"/>
        </w:rPr>
        <w:t>Предприятием</w:t>
      </w:r>
      <w:r w:rsidRPr="00871D8C">
        <w:rPr>
          <w:rFonts w:ascii="Times New Roman" w:hAnsi="Times New Roman" w:cs="Times New Roman"/>
          <w:sz w:val="28"/>
          <w:szCs w:val="28"/>
        </w:rPr>
        <w:t xml:space="preserve"> информационных систем и специально обозначенных </w:t>
      </w:r>
      <w:r w:rsidR="00301FCE" w:rsidRPr="00871D8C">
        <w:rPr>
          <w:rFonts w:ascii="Times New Roman" w:hAnsi="Times New Roman"/>
          <w:sz w:val="28"/>
          <w:szCs w:val="28"/>
        </w:rPr>
        <w:t>Предприятием</w:t>
      </w:r>
      <w:r w:rsidR="00301FCE" w:rsidRPr="00871D8C">
        <w:rPr>
          <w:rFonts w:ascii="Times New Roman" w:hAnsi="Times New Roman" w:cs="Times New Roman"/>
          <w:sz w:val="28"/>
          <w:szCs w:val="28"/>
        </w:rPr>
        <w:t xml:space="preserve"> </w:t>
      </w:r>
      <w:r w:rsidRPr="00871D8C">
        <w:rPr>
          <w:rFonts w:ascii="Times New Roman" w:hAnsi="Times New Roman" w:cs="Times New Roman"/>
          <w:sz w:val="28"/>
          <w:szCs w:val="28"/>
        </w:rPr>
        <w:t>баз данных (внесистемное хранение персональных данных) не допускается.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7.3.4. Хранение персональных данных должно осуществляться в форме, позволяющей идентифицировать субъекта персональных данных, но не дольше, чем этого требуют цели их обработки, если иной срок не установлен законодательством Республики Беларусь или договором, стороной которого, выгодоприобретателем или поручителем по которому является субъект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7.3.5. Если иное не предусмотрено законодательством, обрабатываемые персональные данные подлежат уничтожению либо обезличиванию по достижении целей обработки, в случае утраты необходимости в достижении этих целей или по истечении сроков их хранения.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7.3.6. Уничтожение или обезличивание персональных данных должно производиться способом, исключающим дальнейшую обработку этих персональных данных. При этом в случае необходимости следует сохранять возможность обработки иных данных, зафиксированных на соответствующем материальном носителе (удаление, вымарывание).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7.3.7.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7.3.8. При необходимости уничтожения или блокирования части персональных данных уничтожается или блокируется материальный носитель с предварительным </w:t>
      </w:r>
      <w:r w:rsidRPr="00871D8C">
        <w:rPr>
          <w:rFonts w:ascii="Times New Roman" w:hAnsi="Times New Roman" w:cs="Times New Roman"/>
          <w:sz w:val="28"/>
          <w:szCs w:val="28"/>
        </w:rPr>
        <w:lastRenderedPageBreak/>
        <w:t>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bCs/>
          <w:sz w:val="28"/>
          <w:szCs w:val="28"/>
        </w:rPr>
        <w:t>7.4. Использование</w:t>
      </w:r>
      <w:r w:rsidR="00DD2E2E" w:rsidRPr="00871D8C">
        <w:rPr>
          <w:rFonts w:ascii="Times New Roman" w:hAnsi="Times New Roman" w:cs="Times New Roman"/>
          <w:bCs/>
          <w:sz w:val="28"/>
          <w:szCs w:val="28"/>
        </w:rPr>
        <w:t xml:space="preserve"> </w:t>
      </w:r>
      <w:r w:rsidR="00DD2E2E" w:rsidRPr="00871D8C">
        <w:rPr>
          <w:rFonts w:ascii="Times New Roman" w:hAnsi="Times New Roman" w:cs="Times New Roman"/>
          <w:sz w:val="28"/>
          <w:szCs w:val="28"/>
        </w:rPr>
        <w:t>персональных данных</w:t>
      </w:r>
      <w:r w:rsidRPr="00871D8C">
        <w:rPr>
          <w:rFonts w:ascii="Times New Roman" w:hAnsi="Times New Roman" w:cs="Times New Roman"/>
          <w:bCs/>
          <w:sz w:val="28"/>
          <w:szCs w:val="28"/>
        </w:rPr>
        <w:t>.</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7.4.1. Персональные данные обрабатываются и используются для целей, указанных в п. </w:t>
      </w:r>
      <w:r w:rsidR="00020E30" w:rsidRPr="00871D8C">
        <w:rPr>
          <w:rFonts w:ascii="Times New Roman" w:hAnsi="Times New Roman" w:cs="Times New Roman"/>
          <w:sz w:val="28"/>
          <w:szCs w:val="28"/>
        </w:rPr>
        <w:t>5</w:t>
      </w:r>
      <w:r w:rsidRPr="00871D8C">
        <w:rPr>
          <w:rFonts w:ascii="Times New Roman" w:hAnsi="Times New Roman" w:cs="Times New Roman"/>
          <w:sz w:val="28"/>
          <w:szCs w:val="28"/>
        </w:rPr>
        <w:t>.1 Положения.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7.4.2. Доступ к персональным данным предоставляется только тем работникам </w:t>
      </w:r>
      <w:r w:rsidR="00301FCE" w:rsidRPr="00871D8C">
        <w:rPr>
          <w:rFonts w:ascii="Times New Roman" w:hAnsi="Times New Roman"/>
          <w:sz w:val="28"/>
          <w:szCs w:val="28"/>
        </w:rPr>
        <w:t>Предприятия</w:t>
      </w:r>
      <w:r w:rsidRPr="00871D8C">
        <w:rPr>
          <w:rFonts w:ascii="Times New Roman" w:hAnsi="Times New Roman" w:cs="Times New Roman"/>
          <w:sz w:val="28"/>
          <w:szCs w:val="28"/>
        </w:rPr>
        <w:t>, служебные обязанности которых предполагают работу с персональными данными, и только на период, необходимый для работы с соответствующими данными. Перечень таких лиц определяется</w:t>
      </w:r>
      <w:r w:rsidR="00301FCE" w:rsidRPr="00871D8C">
        <w:rPr>
          <w:rFonts w:ascii="Times New Roman" w:hAnsi="Times New Roman" w:cs="Times New Roman"/>
          <w:sz w:val="28"/>
          <w:szCs w:val="28"/>
        </w:rPr>
        <w:t xml:space="preserve"> руководителем</w:t>
      </w:r>
      <w:r w:rsidRPr="00871D8C">
        <w:rPr>
          <w:rFonts w:ascii="Times New Roman" w:hAnsi="Times New Roman" w:cs="Times New Roman"/>
          <w:sz w:val="28"/>
          <w:szCs w:val="28"/>
        </w:rPr>
        <w:t xml:space="preserve"> </w:t>
      </w:r>
      <w:r w:rsidR="00301FCE" w:rsidRPr="00871D8C">
        <w:rPr>
          <w:rFonts w:ascii="Times New Roman" w:hAnsi="Times New Roman"/>
          <w:sz w:val="28"/>
          <w:szCs w:val="28"/>
        </w:rPr>
        <w:t>Предприяти</w:t>
      </w:r>
      <w:r w:rsidR="00301FCE" w:rsidRPr="00871D8C">
        <w:rPr>
          <w:rFonts w:ascii="Times New Roman" w:hAnsi="Times New Roman" w:cs="Times New Roman"/>
          <w:sz w:val="28"/>
          <w:szCs w:val="28"/>
        </w:rPr>
        <w:t>я</w:t>
      </w:r>
      <w:r w:rsidRPr="00871D8C">
        <w:rPr>
          <w:rFonts w:ascii="Times New Roman" w:hAnsi="Times New Roman" w:cs="Times New Roman"/>
          <w:sz w:val="28"/>
          <w:szCs w:val="28"/>
        </w:rPr>
        <w:t>.</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7.4.3. В случае возникновения необходимости предоставить доступ к персональным данным работникам, не входящих в перечень лиц с доступом к персональным данным, им может быть предоставлен временный доступ к ограниченному кругу персональных данных по распоряжению директора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я</w:t>
      </w:r>
      <w:r w:rsidRPr="00871D8C">
        <w:rPr>
          <w:rFonts w:ascii="Times New Roman" w:hAnsi="Times New Roman" w:cs="Times New Roman"/>
          <w:sz w:val="28"/>
          <w:szCs w:val="28"/>
        </w:rPr>
        <w:t xml:space="preserve"> или иного лица, упо</w:t>
      </w:r>
      <w:r w:rsidR="00020E30" w:rsidRPr="00871D8C">
        <w:rPr>
          <w:rFonts w:ascii="Times New Roman" w:hAnsi="Times New Roman" w:cs="Times New Roman"/>
          <w:sz w:val="28"/>
          <w:szCs w:val="28"/>
        </w:rPr>
        <w:t>лномоченного на это директором</w:t>
      </w:r>
      <w:r w:rsidRPr="00871D8C">
        <w:rPr>
          <w:rFonts w:ascii="Times New Roman" w:hAnsi="Times New Roman" w:cs="Times New Roman"/>
          <w:sz w:val="28"/>
          <w:szCs w:val="28"/>
        </w:rPr>
        <w:t xml:space="preserve">. Соответствующие работники должны быть ознакомлены под подпись со всеми локальными правовыми актами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я</w:t>
      </w:r>
      <w:r w:rsidRPr="00871D8C">
        <w:rPr>
          <w:rFonts w:ascii="Times New Roman" w:hAnsi="Times New Roman" w:cs="Times New Roman"/>
          <w:sz w:val="28"/>
          <w:szCs w:val="28"/>
        </w:rPr>
        <w:t xml:space="preserve"> в области персональных данных, а также должны подписать обязательство неразглашения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7.4.4. Работники, осуществляющие обработку персональных данных без использования средств автоматизации, информируются (в том числе путем ознакомления с настоящим Положением)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 установленных законодательством и настоящим Положением.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7.4.5. Работникам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я</w:t>
      </w:r>
      <w:r w:rsidRPr="00871D8C">
        <w:rPr>
          <w:rFonts w:ascii="Times New Roman" w:hAnsi="Times New Roman" w:cs="Times New Roman"/>
          <w:sz w:val="28"/>
          <w:szCs w:val="28"/>
        </w:rPr>
        <w:t xml:space="preserve">, не имеющим надлежащим образом оформленного </w:t>
      </w:r>
      <w:r w:rsidR="00F5360B" w:rsidRPr="00871D8C">
        <w:rPr>
          <w:rFonts w:ascii="Times New Roman" w:hAnsi="Times New Roman" w:cs="Times New Roman"/>
          <w:sz w:val="28"/>
          <w:szCs w:val="28"/>
        </w:rPr>
        <w:t>приказа (допуска)</w:t>
      </w:r>
      <w:r w:rsidR="00B758B8" w:rsidRPr="00871D8C">
        <w:rPr>
          <w:rFonts w:ascii="Times New Roman" w:hAnsi="Times New Roman" w:cs="Times New Roman"/>
          <w:sz w:val="28"/>
          <w:szCs w:val="28"/>
        </w:rPr>
        <w:t xml:space="preserve"> или разрешения директора Предприятия</w:t>
      </w:r>
      <w:r w:rsidRPr="00871D8C">
        <w:rPr>
          <w:rFonts w:ascii="Times New Roman" w:hAnsi="Times New Roman" w:cs="Times New Roman"/>
          <w:sz w:val="28"/>
          <w:szCs w:val="28"/>
        </w:rPr>
        <w:t>, доступ к персональным данным запрещается.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7.4.6.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7.4.7. Уточнение персональных данных при их обработке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bCs/>
          <w:sz w:val="28"/>
          <w:szCs w:val="28"/>
        </w:rPr>
        <w:t>7.5. Передача</w:t>
      </w:r>
      <w:r w:rsidR="00DD2E2E" w:rsidRPr="00871D8C">
        <w:rPr>
          <w:rFonts w:ascii="Times New Roman" w:hAnsi="Times New Roman" w:cs="Times New Roman"/>
          <w:bCs/>
          <w:sz w:val="28"/>
          <w:szCs w:val="28"/>
        </w:rPr>
        <w:t xml:space="preserve"> </w:t>
      </w:r>
      <w:r w:rsidR="00DD2E2E" w:rsidRPr="00871D8C">
        <w:rPr>
          <w:rFonts w:ascii="Times New Roman" w:hAnsi="Times New Roman" w:cs="Times New Roman"/>
          <w:sz w:val="28"/>
          <w:szCs w:val="28"/>
        </w:rPr>
        <w:t>персональных данных</w:t>
      </w:r>
      <w:r w:rsidRPr="00871D8C">
        <w:rPr>
          <w:rFonts w:ascii="Times New Roman" w:hAnsi="Times New Roman" w:cs="Times New Roman"/>
          <w:bCs/>
          <w:sz w:val="28"/>
          <w:szCs w:val="28"/>
        </w:rPr>
        <w:t>.</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7.5.1. Передача персональных данных субъектов третьим лицам допускается в минимально необходимых объемах и только в целях выполнения задач, соответствующих объективной причине сбора этих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7.5.2. Передача персональных данных третьим лицам, в том числе в коммерческих целях, допускается только при наличии согласия субъекта либо иного </w:t>
      </w:r>
      <w:r w:rsidRPr="00871D8C">
        <w:rPr>
          <w:rFonts w:ascii="Times New Roman" w:hAnsi="Times New Roman" w:cs="Times New Roman"/>
          <w:sz w:val="28"/>
          <w:szCs w:val="28"/>
        </w:rPr>
        <w:lastRenderedPageBreak/>
        <w:t>законного основания.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7.5.3. При передаче персональных данных третьим лицам субъект должен быть уведомлен о такой передаче, за исключением случаев, определенных законодательством, в частности, если: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a) субъект персональных данных уведомлен об осуществлении обработки его персональных данных Оператором, который получил от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я</w:t>
      </w:r>
      <w:r w:rsidRPr="00871D8C">
        <w:rPr>
          <w:rFonts w:ascii="Times New Roman" w:hAnsi="Times New Roman" w:cs="Times New Roman"/>
          <w:sz w:val="28"/>
          <w:szCs w:val="28"/>
        </w:rPr>
        <w:t xml:space="preserve"> соответствующие данные;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б) персональные данные сделаны общедоступными субъектом персональных данных или получены из общедоступного источника;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персональные данные обрабатываются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7.5.4. Передача информации, содержащей персональные данные, должна осуществляться способом, обеспечивающим защиту от неправомерного доступа, уничтожения, изменения, блокирования, копирования, распространения, а также иных неправомерных действий в отношении такой информации.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7.5.5. Трансграничная передача персональных данных запрещается, если на территории иностранного государства не обеспечивается надлежащий уровень защиты прав субъектов персональных данных, за исключением случаев, когда: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персональные данные получены на основании договора, заключенного (заключаемого) с субъектом персональных данных, в целях совершения действий, установленных этим договором;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персональные данные могут быть получены любым лицом посредством направления запроса в случаях и порядке, предусмотренных законодательством;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такая передача необходима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обработка персональных данных осуществляется в рамках исполнения международных договоров Республики Беларусь;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такая передача осуществляется органом финансового мониторинга в целях принятия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соответствии с законодательством;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получено соответствующее разрешение уполномоченного органа по защите прав субъектов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7.5.6. Лица, получающие персональные данные, должны предупреждаться о том, что эти данные могут быть использованы лишь в целях, для которых они сообщены, и с соблюдением режима конфиденциальности.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е </w:t>
      </w:r>
      <w:r w:rsidRPr="00871D8C">
        <w:rPr>
          <w:rFonts w:ascii="Times New Roman" w:hAnsi="Times New Roman" w:cs="Times New Roman"/>
          <w:sz w:val="28"/>
          <w:szCs w:val="28"/>
        </w:rPr>
        <w:t>вправе требовать от этих лиц подтверждение того, что это правило соблюдено.</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7.5.7. В случаях, когда государственные органы имеют право запросить персональные данные или персональные данные должны быть предоставлены в силу законодательства, а также в соответствии с запросом суда, соответствующая информация может быть им предоставлена в порядке, предусмотренном </w:t>
      </w:r>
      <w:r w:rsidRPr="00871D8C">
        <w:rPr>
          <w:rFonts w:ascii="Times New Roman" w:hAnsi="Times New Roman" w:cs="Times New Roman"/>
          <w:sz w:val="28"/>
          <w:szCs w:val="28"/>
        </w:rPr>
        <w:lastRenderedPageBreak/>
        <w:t>действующим законодательством Республики Беларусь.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7.5.8. Все поступающие запросы должны передаваться лицу, ответственному за организацию обработки</w:t>
      </w:r>
      <w:r w:rsidR="00F5360B" w:rsidRPr="00871D8C">
        <w:rPr>
          <w:rFonts w:ascii="Times New Roman" w:hAnsi="Times New Roman" w:cs="Times New Roman"/>
          <w:sz w:val="28"/>
          <w:szCs w:val="28"/>
        </w:rPr>
        <w:t xml:space="preserve"> или внутренний контроль</w:t>
      </w:r>
      <w:r w:rsidRPr="00871D8C">
        <w:rPr>
          <w:rFonts w:ascii="Times New Roman" w:hAnsi="Times New Roman" w:cs="Times New Roman"/>
          <w:sz w:val="28"/>
          <w:szCs w:val="28"/>
        </w:rPr>
        <w:t xml:space="preserve"> персональных данных в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и</w:t>
      </w:r>
      <w:r w:rsidRPr="00871D8C">
        <w:rPr>
          <w:rFonts w:ascii="Times New Roman" w:hAnsi="Times New Roman" w:cs="Times New Roman"/>
          <w:sz w:val="28"/>
          <w:szCs w:val="28"/>
        </w:rPr>
        <w:t>, для предварительного рассмотрения и согласования.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bCs/>
          <w:sz w:val="28"/>
          <w:szCs w:val="28"/>
        </w:rPr>
        <w:t>7.6. Поручение обработки</w:t>
      </w:r>
      <w:r w:rsidR="00DD2E2E" w:rsidRPr="00871D8C">
        <w:rPr>
          <w:rFonts w:ascii="Times New Roman" w:hAnsi="Times New Roman" w:cs="Times New Roman"/>
          <w:bCs/>
          <w:sz w:val="28"/>
          <w:szCs w:val="28"/>
        </w:rPr>
        <w:t xml:space="preserve"> </w:t>
      </w:r>
      <w:r w:rsidR="00DD2E2E" w:rsidRPr="00871D8C">
        <w:rPr>
          <w:rFonts w:ascii="Times New Roman" w:hAnsi="Times New Roman" w:cs="Times New Roman"/>
          <w:sz w:val="28"/>
          <w:szCs w:val="28"/>
        </w:rPr>
        <w:t>персональных данных</w:t>
      </w:r>
      <w:r w:rsidRPr="00871D8C">
        <w:rPr>
          <w:rFonts w:ascii="Times New Roman" w:hAnsi="Times New Roman" w:cs="Times New Roman"/>
          <w:bCs/>
          <w:sz w:val="28"/>
          <w:szCs w:val="28"/>
        </w:rPr>
        <w:t>.</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7.6.1.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е </w:t>
      </w:r>
      <w:r w:rsidRPr="00871D8C">
        <w:rPr>
          <w:rFonts w:ascii="Times New Roman" w:hAnsi="Times New Roman" w:cs="Times New Roman"/>
          <w:sz w:val="28"/>
          <w:szCs w:val="28"/>
        </w:rPr>
        <w:t>вправе поручить обработку персональных данных уполномоченному лицу.</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7.6.2. В договоре между Оператором и уполномоченным лицом, акте законодательства либо решении государственного органа должны быть определены:</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цели обработки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перечень действий, которые будут совершаться с персональными данными уполномоченным лицом;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обязанности по соблюдению конфиденциальности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меры по обеспечению защиты персональных данных в соответствии со ст. 17 Закона о защите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7.6.3. Уполномоченное лицо не обязано получать согласие субъекта персональных данных. Если для обработки персональных данных по поручению Оператора необходимо получение согласия субъекта персональных данных, такое согласие получает Оператор.</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7.6.4. В случае если Оператор поручает обработку персональных данных уполномоченному лицу, ответственность перед субъектом персональных данных за действия указанного лица несет Оператор. Уполномоченное лицо несет ответственность перед Оператором.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bCs/>
          <w:sz w:val="28"/>
          <w:szCs w:val="28"/>
        </w:rPr>
        <w:t>7.7. Защита</w:t>
      </w:r>
      <w:r w:rsidR="00DD2E2E" w:rsidRPr="00871D8C">
        <w:rPr>
          <w:rFonts w:ascii="Times New Roman" w:hAnsi="Times New Roman" w:cs="Times New Roman"/>
          <w:bCs/>
          <w:sz w:val="28"/>
          <w:szCs w:val="28"/>
        </w:rPr>
        <w:t xml:space="preserve"> </w:t>
      </w:r>
      <w:r w:rsidR="00DD2E2E" w:rsidRPr="00871D8C">
        <w:rPr>
          <w:rFonts w:ascii="Times New Roman" w:hAnsi="Times New Roman" w:cs="Times New Roman"/>
          <w:sz w:val="28"/>
          <w:szCs w:val="28"/>
        </w:rPr>
        <w:t>персональных данных</w:t>
      </w:r>
      <w:r w:rsidRPr="00871D8C">
        <w:rPr>
          <w:rFonts w:ascii="Times New Roman" w:hAnsi="Times New Roman" w:cs="Times New Roman"/>
          <w:bCs/>
          <w:sz w:val="28"/>
          <w:szCs w:val="28"/>
        </w:rPr>
        <w:t>.</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7.7.1. Под защитой персональных данных понимается ряд правовых, организационных и технических мер, направленных на: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a)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б) соблюдение конфиденциальности информации ограниченного доступа;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реализацию права на доступ к информации.</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7.7.2. Для защиты персональных данных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е </w:t>
      </w:r>
      <w:r w:rsidRPr="00871D8C">
        <w:rPr>
          <w:rFonts w:ascii="Times New Roman" w:hAnsi="Times New Roman" w:cs="Times New Roman"/>
          <w:sz w:val="28"/>
          <w:szCs w:val="28"/>
        </w:rPr>
        <w:t>принимает необходимые предусмотренные законом меры (включая, но не ограничиваясь):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a) ограничивает и регламентирует состав работников, функциональные обязанности которых требуют доступа к информации, содержащей персональные данные (в том числе путем использования паролей доступа к электронным информационным ресурсам);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б) обеспечивает условия для хранения документов, содержащих персональные данные, в ограниченном доступе;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организует порядок уничтожения информации, содержащей персональные данные, если законодательством не установлены требования по хранению соответствующих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г) контролирует соблюдение требований по обеспечению безопасности персональных данных, в том числе установленных настоящим Положением (путем проведения внутренних проверок, установления специальных средств мониторинга и др.);</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д) проводит расследование случаев несанкционированного доступа или </w:t>
      </w:r>
      <w:r w:rsidRPr="00871D8C">
        <w:rPr>
          <w:rFonts w:ascii="Times New Roman" w:hAnsi="Times New Roman" w:cs="Times New Roman"/>
          <w:sz w:val="28"/>
          <w:szCs w:val="28"/>
        </w:rPr>
        <w:lastRenderedPageBreak/>
        <w:t>разглашения персональных данных с привлечением виновных работников к ответственности, принятием иных мер;</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е) внедряет программные и технические средства защиты информации в электронном виде;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ж) обеспечивает возможность восстановления персональных данных модифицированных или уничтоженных вследствие несанкционированного доступа к ним.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7.7.3. Для защиты персональных данных при их обработке в информационных системах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е</w:t>
      </w:r>
      <w:r w:rsidRPr="00871D8C">
        <w:rPr>
          <w:rFonts w:ascii="Times New Roman" w:hAnsi="Times New Roman" w:cs="Times New Roman"/>
          <w:sz w:val="28"/>
          <w:szCs w:val="28"/>
        </w:rPr>
        <w:t xml:space="preserve"> проводит необходимые предусмотренные законом мероприятия (включая, но не ограничиваясь):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a) определение угроз безопасности персональных данных при их обработке;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б)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учет машинных носителей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г) обнаружение фактов несанкционированного доступа к персональным данным и принятие мер</w:t>
      </w:r>
      <w:r w:rsidR="00DD2E2E" w:rsidRPr="00871D8C">
        <w:rPr>
          <w:rFonts w:ascii="Times New Roman" w:hAnsi="Times New Roman" w:cs="Times New Roman"/>
          <w:sz w:val="28"/>
          <w:szCs w:val="28"/>
        </w:rPr>
        <w:t xml:space="preserve"> по устранению последствий несанкционированного доступа к персональным данным</w:t>
      </w:r>
      <w:r w:rsidRPr="00871D8C">
        <w:rPr>
          <w:rFonts w:ascii="Times New Roman" w:hAnsi="Times New Roman" w:cs="Times New Roman"/>
          <w:sz w:val="28"/>
          <w:szCs w:val="28"/>
        </w:rPr>
        <w:t>;</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 восстановление персональных данных, модифицированных или уничтоженных вследствие несанкционированного доступа к ним;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е)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7.7.4. В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и </w:t>
      </w:r>
      <w:r w:rsidRPr="00871D8C">
        <w:rPr>
          <w:rFonts w:ascii="Times New Roman" w:hAnsi="Times New Roman" w:cs="Times New Roman"/>
          <w:sz w:val="28"/>
          <w:szCs w:val="28"/>
        </w:rPr>
        <w:t>назначаются лица, ответственные за организацию обработки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7.7.5. В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и </w:t>
      </w:r>
      <w:r w:rsidRPr="00871D8C">
        <w:rPr>
          <w:rFonts w:ascii="Times New Roman" w:hAnsi="Times New Roman" w:cs="Times New Roman"/>
          <w:sz w:val="28"/>
          <w:szCs w:val="28"/>
        </w:rPr>
        <w:t xml:space="preserve">принимаются иные меры, направленные на обеспечение выполнения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ем </w:t>
      </w:r>
      <w:r w:rsidRPr="00871D8C">
        <w:rPr>
          <w:rFonts w:ascii="Times New Roman" w:hAnsi="Times New Roman" w:cs="Times New Roman"/>
          <w:sz w:val="28"/>
          <w:szCs w:val="28"/>
        </w:rPr>
        <w:t>обязанностей в сфере персональных данных, предусмотренных действующим законодательством Республики Беларусь.</w:t>
      </w:r>
    </w:p>
    <w:p w:rsidR="00DD2E2E" w:rsidRPr="00871D8C" w:rsidRDefault="00DD2E2E" w:rsidP="00EC0283">
      <w:pPr>
        <w:pStyle w:val="ConsPlusNormal"/>
        <w:jc w:val="center"/>
        <w:rPr>
          <w:rFonts w:ascii="Times New Roman" w:hAnsi="Times New Roman" w:cs="Times New Roman"/>
          <w:bCs/>
          <w:sz w:val="28"/>
          <w:szCs w:val="28"/>
        </w:rPr>
      </w:pP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t>ГЛАВА 8</w:t>
      </w: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t>ПРАВА И ОБЯЗАННОСТИ СУБЪЕКТОВ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8.1. Субъект персональных данных вправе: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а) в любое время без объяснения причин отозвать свое согласие посредством подачи Оператору заявления в порядке, установленном ст. 14 Закона о защите персональных данных, либо в форме, посредством которой получено его согласие;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б) получить информацию, касающуюся обработки своих персональных данных, содержащую:</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наименование (фамилию, собственное имя, отчество (если таковое имеется)) и место нахождения (адрес места жительства (места пребывания)) Оператора;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подтверждение факта обработки персональных данных Оператором (уполномоченным лицом);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его персональные данные и источник их получения;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правовые основания и цели обработки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срок, на который дано его согласие;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наименование и место нахождения уполномоченного лица, которое является </w:t>
      </w:r>
      <w:r w:rsidRPr="00871D8C">
        <w:rPr>
          <w:rFonts w:ascii="Times New Roman" w:hAnsi="Times New Roman" w:cs="Times New Roman"/>
          <w:sz w:val="28"/>
          <w:szCs w:val="28"/>
        </w:rPr>
        <w:lastRenderedPageBreak/>
        <w:t>государственным органом, юридическим лицом Республики Беларусь, иной организацией, если обработка персональных данных поручена такому лицу;</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иную информацию, предусмотренную законодательством;</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в) требовать от Оператора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подает Оператору заявление в порядке, установленном ст. 14 Закона о защите персональных данных,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г) 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Законом о защите персональных данных и иными законодательными актами. Для получения указанной информации субъект персональных данных подает заявление Оператору. Заявление субъекта персональных данных должно содержать: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фамилию, собственное имя, отчество (если таковое имеется) субъекта персональных данных, адрес его места жительства (места пребывания);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дату рождения субъекта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изложение сути требований субъекта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личную подпись либо электронную цифровую подпись субъекта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д)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о защите персональных данных и иными законодательными актами. Для реализации указанного права субъект персональных данных подает Оператору заявление в порядке, установленном Законом о защите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е) 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8.2. Право субъекта на доступ к его персональным данным может быть ограничено в соответствии с законодательством Республики Беларусь.</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8.3. Все обращения субъектов или их представителей в связи с обработкой их персональных данных регистрируются в соответствующем журнале.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8.4. Субъект персональных данных обязан:</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a) предоставлять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ю </w:t>
      </w:r>
      <w:r w:rsidRPr="00871D8C">
        <w:rPr>
          <w:rFonts w:ascii="Times New Roman" w:hAnsi="Times New Roman" w:cs="Times New Roman"/>
          <w:sz w:val="28"/>
          <w:szCs w:val="28"/>
        </w:rPr>
        <w:t>достоверные персональные данные;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б) своевременно сообщать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ю </w:t>
      </w:r>
      <w:r w:rsidRPr="00871D8C">
        <w:rPr>
          <w:rFonts w:ascii="Times New Roman" w:hAnsi="Times New Roman" w:cs="Times New Roman"/>
          <w:sz w:val="28"/>
          <w:szCs w:val="28"/>
        </w:rPr>
        <w:t>об изменениях и дополнениях своих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в) осуществлять свои права в соответствии с законодательством Республики Беларусь и локальными правовыми актами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я </w:t>
      </w:r>
      <w:r w:rsidRPr="00871D8C">
        <w:rPr>
          <w:rFonts w:ascii="Times New Roman" w:hAnsi="Times New Roman" w:cs="Times New Roman"/>
          <w:sz w:val="28"/>
          <w:szCs w:val="28"/>
        </w:rPr>
        <w:t>в области обработки и защиты персональных данных;</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lastRenderedPageBreak/>
        <w:t xml:space="preserve">г) исполнять иные обязанности, предусмотренные законодательством Республики Беларусь и локальными правовыми актами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я </w:t>
      </w:r>
      <w:r w:rsidRPr="00871D8C">
        <w:rPr>
          <w:rFonts w:ascii="Times New Roman" w:hAnsi="Times New Roman" w:cs="Times New Roman"/>
          <w:sz w:val="28"/>
          <w:szCs w:val="28"/>
        </w:rPr>
        <w:t>в области обработки и защиты персональных данных.</w:t>
      </w:r>
    </w:p>
    <w:p w:rsidR="00DD2E2E" w:rsidRPr="00871D8C" w:rsidRDefault="00DD2E2E" w:rsidP="00EC0283">
      <w:pPr>
        <w:pStyle w:val="ConsPlusNormal"/>
        <w:jc w:val="center"/>
        <w:rPr>
          <w:rFonts w:ascii="Times New Roman" w:hAnsi="Times New Roman" w:cs="Times New Roman"/>
          <w:bCs/>
          <w:sz w:val="28"/>
          <w:szCs w:val="28"/>
        </w:rPr>
      </w:pP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t>ГЛАВА 9</w:t>
      </w:r>
    </w:p>
    <w:p w:rsidR="00B43490" w:rsidRPr="00871D8C" w:rsidRDefault="00B43490" w:rsidP="00EC0283">
      <w:pPr>
        <w:pStyle w:val="ConsPlusNormal"/>
        <w:jc w:val="center"/>
        <w:rPr>
          <w:rFonts w:ascii="Times New Roman" w:hAnsi="Times New Roman" w:cs="Times New Roman"/>
          <w:sz w:val="28"/>
          <w:szCs w:val="28"/>
        </w:rPr>
      </w:pPr>
      <w:r w:rsidRPr="00871D8C">
        <w:rPr>
          <w:rFonts w:ascii="Times New Roman" w:hAnsi="Times New Roman" w:cs="Times New Roman"/>
          <w:bCs/>
          <w:sz w:val="28"/>
          <w:szCs w:val="28"/>
        </w:rPr>
        <w:t xml:space="preserve">ПРАВА И ОБЯЗАННОСТИ </w:t>
      </w:r>
      <w:r w:rsidR="00D478E4" w:rsidRPr="00871D8C">
        <w:rPr>
          <w:rFonts w:ascii="Times New Roman" w:hAnsi="Times New Roman"/>
          <w:sz w:val="28"/>
          <w:szCs w:val="28"/>
        </w:rPr>
        <w:t>ПРЕДПРИЯТИЯ</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9.1.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е </w:t>
      </w:r>
      <w:r w:rsidRPr="00871D8C">
        <w:rPr>
          <w:rFonts w:ascii="Times New Roman" w:hAnsi="Times New Roman" w:cs="Times New Roman"/>
          <w:sz w:val="28"/>
          <w:szCs w:val="28"/>
        </w:rPr>
        <w:t>вправе:</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a) устанавливать правила обработки персональных данных в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и</w:t>
      </w:r>
      <w:r w:rsidRPr="00871D8C">
        <w:rPr>
          <w:rFonts w:ascii="Times New Roman" w:hAnsi="Times New Roman" w:cs="Times New Roman"/>
          <w:sz w:val="28"/>
          <w:szCs w:val="28"/>
        </w:rPr>
        <w:t>, вносить изменения и дополнения в настоящее Положение, самостоятельно в рамках требований законодательства разрабатывать и применять формы документов, необходимых для исполнения обязанностей Оператора;</w:t>
      </w:r>
    </w:p>
    <w:p w:rsidR="00B43490" w:rsidRPr="00871D8C" w:rsidRDefault="00B43490" w:rsidP="00EC028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 xml:space="preserve">б) осуществлять иные права, предусмотренные законодательством Республики Беларусь и локальными правовыми актами </w:t>
      </w:r>
      <w:r w:rsidR="00D478E4" w:rsidRPr="00871D8C">
        <w:rPr>
          <w:rFonts w:ascii="Times New Roman" w:hAnsi="Times New Roman"/>
          <w:sz w:val="28"/>
          <w:szCs w:val="28"/>
        </w:rPr>
        <w:t>Предприяти</w:t>
      </w:r>
      <w:r w:rsidR="00D478E4" w:rsidRPr="00871D8C">
        <w:rPr>
          <w:rFonts w:ascii="Times New Roman" w:hAnsi="Times New Roman" w:cs="Times New Roman"/>
          <w:sz w:val="28"/>
          <w:szCs w:val="28"/>
        </w:rPr>
        <w:t xml:space="preserve">я </w:t>
      </w:r>
      <w:r w:rsidRPr="00871D8C">
        <w:rPr>
          <w:rFonts w:ascii="Times New Roman" w:hAnsi="Times New Roman" w:cs="Times New Roman"/>
          <w:sz w:val="28"/>
          <w:szCs w:val="28"/>
        </w:rPr>
        <w:t>в области обработки и защиты персональных данных.</w:t>
      </w:r>
    </w:p>
    <w:p w:rsidR="009223A7" w:rsidRPr="00871D8C" w:rsidRDefault="009223A7" w:rsidP="007D4DA3">
      <w:pPr>
        <w:pStyle w:val="ConsPlusNormal"/>
        <w:ind w:firstLine="540"/>
        <w:jc w:val="both"/>
        <w:rPr>
          <w:rFonts w:ascii="Times New Roman" w:hAnsi="Times New Roman" w:cs="Times New Roman"/>
          <w:sz w:val="28"/>
          <w:szCs w:val="28"/>
        </w:rPr>
      </w:pPr>
      <w:r w:rsidRPr="00871D8C">
        <w:rPr>
          <w:rFonts w:ascii="Times New Roman" w:hAnsi="Times New Roman" w:cs="Times New Roman"/>
          <w:sz w:val="28"/>
          <w:szCs w:val="28"/>
        </w:rPr>
        <w:t>Настоящее Положение вст</w:t>
      </w:r>
      <w:r w:rsidR="00DD2E2E" w:rsidRPr="00871D8C">
        <w:rPr>
          <w:rFonts w:ascii="Times New Roman" w:hAnsi="Times New Roman" w:cs="Times New Roman"/>
          <w:sz w:val="28"/>
          <w:szCs w:val="28"/>
        </w:rPr>
        <w:t>упает в силу с 15 ноября 2021 года.</w:t>
      </w:r>
    </w:p>
    <w:p w:rsidR="00DD2E2E" w:rsidRPr="00871D8C" w:rsidRDefault="00DD2E2E" w:rsidP="007D4DA3">
      <w:pPr>
        <w:pStyle w:val="ConsPlusNormal"/>
        <w:ind w:firstLine="540"/>
        <w:jc w:val="both"/>
        <w:rPr>
          <w:rFonts w:ascii="Times New Roman" w:hAnsi="Times New Roman" w:cs="Times New Roman"/>
          <w:sz w:val="28"/>
          <w:szCs w:val="28"/>
        </w:rPr>
      </w:pPr>
    </w:p>
    <w:p w:rsidR="00F10BEC" w:rsidRPr="00C40885" w:rsidRDefault="00F10BEC" w:rsidP="007D4DA3">
      <w:pPr>
        <w:pStyle w:val="ConsPlusNormal"/>
        <w:ind w:firstLine="540"/>
        <w:jc w:val="both"/>
        <w:rPr>
          <w:rFonts w:ascii="Times New Roman" w:hAnsi="Times New Roman" w:cs="Times New Roman"/>
          <w:sz w:val="28"/>
          <w:szCs w:val="28"/>
        </w:rPr>
      </w:pPr>
      <w:r w:rsidRPr="00871D8C">
        <w:rPr>
          <w:rFonts w:ascii="Times New Roman" w:hAnsi="Times New Roman"/>
          <w:sz w:val="28"/>
          <w:szCs w:val="28"/>
        </w:rPr>
        <w:t xml:space="preserve">Специалист по кадрам 2 категории </w:t>
      </w:r>
      <w:r w:rsidRPr="00871D8C">
        <w:rPr>
          <w:rFonts w:ascii="Times New Roman" w:hAnsi="Times New Roman"/>
          <w:sz w:val="28"/>
          <w:szCs w:val="28"/>
        </w:rPr>
        <w:tab/>
      </w:r>
      <w:r w:rsidRPr="00871D8C">
        <w:rPr>
          <w:rFonts w:ascii="Times New Roman" w:hAnsi="Times New Roman"/>
          <w:sz w:val="28"/>
          <w:szCs w:val="28"/>
        </w:rPr>
        <w:tab/>
      </w:r>
      <w:r w:rsidRPr="00871D8C">
        <w:rPr>
          <w:rFonts w:ascii="Times New Roman" w:hAnsi="Times New Roman"/>
          <w:sz w:val="28"/>
          <w:szCs w:val="28"/>
        </w:rPr>
        <w:tab/>
      </w:r>
      <w:r w:rsidRPr="00871D8C">
        <w:rPr>
          <w:rFonts w:ascii="Times New Roman" w:hAnsi="Times New Roman"/>
          <w:sz w:val="28"/>
          <w:szCs w:val="28"/>
        </w:rPr>
        <w:tab/>
      </w:r>
      <w:r w:rsidRPr="00871D8C">
        <w:rPr>
          <w:rFonts w:ascii="Times New Roman" w:hAnsi="Times New Roman"/>
          <w:sz w:val="28"/>
          <w:szCs w:val="28"/>
        </w:rPr>
        <w:tab/>
        <w:t>Е.В.Железнов</w:t>
      </w:r>
    </w:p>
    <w:sectPr w:rsidR="00F10BEC" w:rsidRPr="00C40885" w:rsidSect="00266A3D">
      <w:footerReference w:type="default" r:id="rId6"/>
      <w:pgSz w:w="11906" w:h="16838"/>
      <w:pgMar w:top="851" w:right="566" w:bottom="851"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D19" w:rsidRDefault="000C2D19" w:rsidP="0088474C">
      <w:pPr>
        <w:spacing w:after="0" w:line="240" w:lineRule="auto"/>
      </w:pPr>
      <w:r>
        <w:separator/>
      </w:r>
    </w:p>
  </w:endnote>
  <w:endnote w:type="continuationSeparator" w:id="0">
    <w:p w:rsidR="000C2D19" w:rsidRDefault="000C2D19" w:rsidP="0088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74C" w:rsidRDefault="0088474C">
    <w:pPr>
      <w:pStyle w:val="a7"/>
      <w:jc w:val="center"/>
    </w:pPr>
    <w:r>
      <w:fldChar w:fldCharType="begin"/>
    </w:r>
    <w:r>
      <w:instrText>PAGE   \* MERGEFORMAT</w:instrText>
    </w:r>
    <w:r>
      <w:fldChar w:fldCharType="separate"/>
    </w:r>
    <w:r w:rsidR="008D49AE">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D19" w:rsidRDefault="000C2D19" w:rsidP="0088474C">
      <w:pPr>
        <w:spacing w:after="0" w:line="240" w:lineRule="auto"/>
      </w:pPr>
      <w:r>
        <w:separator/>
      </w:r>
    </w:p>
  </w:footnote>
  <w:footnote w:type="continuationSeparator" w:id="0">
    <w:p w:rsidR="000C2D19" w:rsidRDefault="000C2D19" w:rsidP="00884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9A"/>
    <w:rsid w:val="00020E30"/>
    <w:rsid w:val="00062E92"/>
    <w:rsid w:val="00073B27"/>
    <w:rsid w:val="000978FD"/>
    <w:rsid w:val="000A1241"/>
    <w:rsid w:val="000A3EB3"/>
    <w:rsid w:val="000C2D19"/>
    <w:rsid w:val="00120B42"/>
    <w:rsid w:val="0015033A"/>
    <w:rsid w:val="001922F5"/>
    <w:rsid w:val="001D028F"/>
    <w:rsid w:val="001F5591"/>
    <w:rsid w:val="0020259A"/>
    <w:rsid w:val="002414D3"/>
    <w:rsid w:val="002450BE"/>
    <w:rsid w:val="002657E2"/>
    <w:rsid w:val="00266A3D"/>
    <w:rsid w:val="002B1F41"/>
    <w:rsid w:val="002C033E"/>
    <w:rsid w:val="002E334A"/>
    <w:rsid w:val="00301FCE"/>
    <w:rsid w:val="00305423"/>
    <w:rsid w:val="00326448"/>
    <w:rsid w:val="00367BE0"/>
    <w:rsid w:val="003878EB"/>
    <w:rsid w:val="003D2D84"/>
    <w:rsid w:val="004018CB"/>
    <w:rsid w:val="00456128"/>
    <w:rsid w:val="004726DB"/>
    <w:rsid w:val="00480F57"/>
    <w:rsid w:val="004827E5"/>
    <w:rsid w:val="00490BA7"/>
    <w:rsid w:val="00496D14"/>
    <w:rsid w:val="004B50DB"/>
    <w:rsid w:val="004E385D"/>
    <w:rsid w:val="004E3DB7"/>
    <w:rsid w:val="004E5E55"/>
    <w:rsid w:val="00503164"/>
    <w:rsid w:val="00523149"/>
    <w:rsid w:val="005A7F2E"/>
    <w:rsid w:val="005B0AF3"/>
    <w:rsid w:val="005D10F3"/>
    <w:rsid w:val="005D1E3F"/>
    <w:rsid w:val="005E474C"/>
    <w:rsid w:val="00677BCD"/>
    <w:rsid w:val="006F1A92"/>
    <w:rsid w:val="007B7845"/>
    <w:rsid w:val="007C0E15"/>
    <w:rsid w:val="007D4DA3"/>
    <w:rsid w:val="007F1787"/>
    <w:rsid w:val="0083605B"/>
    <w:rsid w:val="0084021B"/>
    <w:rsid w:val="00871D8C"/>
    <w:rsid w:val="00881838"/>
    <w:rsid w:val="0088474C"/>
    <w:rsid w:val="008C01E6"/>
    <w:rsid w:val="008D49AE"/>
    <w:rsid w:val="008E31EB"/>
    <w:rsid w:val="009223A7"/>
    <w:rsid w:val="00947131"/>
    <w:rsid w:val="009535AB"/>
    <w:rsid w:val="00992C24"/>
    <w:rsid w:val="009B439E"/>
    <w:rsid w:val="009C0605"/>
    <w:rsid w:val="00B20B6C"/>
    <w:rsid w:val="00B2126F"/>
    <w:rsid w:val="00B43490"/>
    <w:rsid w:val="00B758B8"/>
    <w:rsid w:val="00BA6A9A"/>
    <w:rsid w:val="00BF7828"/>
    <w:rsid w:val="00C10E70"/>
    <w:rsid w:val="00C40885"/>
    <w:rsid w:val="00C456C9"/>
    <w:rsid w:val="00C614FE"/>
    <w:rsid w:val="00C71E1A"/>
    <w:rsid w:val="00C75A63"/>
    <w:rsid w:val="00D171D5"/>
    <w:rsid w:val="00D478E4"/>
    <w:rsid w:val="00D75E36"/>
    <w:rsid w:val="00DD2E2E"/>
    <w:rsid w:val="00DD39BF"/>
    <w:rsid w:val="00E405F6"/>
    <w:rsid w:val="00EA030C"/>
    <w:rsid w:val="00EA1762"/>
    <w:rsid w:val="00EA2802"/>
    <w:rsid w:val="00EC0283"/>
    <w:rsid w:val="00F024D5"/>
    <w:rsid w:val="00F10BEC"/>
    <w:rsid w:val="00F317E4"/>
    <w:rsid w:val="00F34820"/>
    <w:rsid w:val="00F43CA0"/>
    <w:rsid w:val="00F52EC6"/>
    <w:rsid w:val="00F5360B"/>
    <w:rsid w:val="00F8245A"/>
    <w:rsid w:val="00FC2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0F32D3-C7F0-4A02-8967-C8B49445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20259A"/>
    <w:pPr>
      <w:spacing w:after="0" w:line="240" w:lineRule="auto"/>
    </w:pPr>
    <w:rPr>
      <w:rFonts w:ascii="Arial" w:hAnsi="Arial" w:cs="Arial"/>
      <w:sz w:val="16"/>
      <w:szCs w:val="16"/>
    </w:rPr>
  </w:style>
  <w:style w:type="character" w:customStyle="1" w:styleId="a4">
    <w:name w:val="Текст выноски Знак"/>
    <w:basedOn w:val="a0"/>
    <w:link w:val="a3"/>
    <w:uiPriority w:val="99"/>
    <w:semiHidden/>
    <w:locked/>
    <w:rsid w:val="0020259A"/>
    <w:rPr>
      <w:rFonts w:ascii="Arial" w:hAnsi="Arial" w:cs="Arial"/>
      <w:sz w:val="16"/>
      <w:szCs w:val="16"/>
    </w:rPr>
  </w:style>
  <w:style w:type="paragraph" w:customStyle="1" w:styleId="Style1">
    <w:name w:val="Style1"/>
    <w:basedOn w:val="a"/>
    <w:uiPriority w:val="99"/>
    <w:rsid w:val="00EC0283"/>
    <w:pPr>
      <w:widowControl w:val="0"/>
      <w:autoSpaceDE w:val="0"/>
      <w:autoSpaceDN w:val="0"/>
      <w:adjustRightInd w:val="0"/>
      <w:spacing w:after="0" w:line="280" w:lineRule="exact"/>
    </w:pPr>
    <w:rPr>
      <w:rFonts w:ascii="Times New Roman" w:hAnsi="Times New Roman"/>
      <w:sz w:val="24"/>
      <w:szCs w:val="24"/>
    </w:rPr>
  </w:style>
  <w:style w:type="character" w:customStyle="1" w:styleId="FontStyle12">
    <w:name w:val="Font Style12"/>
    <w:uiPriority w:val="99"/>
    <w:rsid w:val="00EC0283"/>
    <w:rPr>
      <w:rFonts w:ascii="Times New Roman" w:hAnsi="Times New Roman"/>
      <w:sz w:val="28"/>
    </w:rPr>
  </w:style>
  <w:style w:type="paragraph" w:styleId="a5">
    <w:name w:val="header"/>
    <w:basedOn w:val="a"/>
    <w:link w:val="a6"/>
    <w:uiPriority w:val="99"/>
    <w:unhideWhenUsed/>
    <w:rsid w:val="0088474C"/>
    <w:pPr>
      <w:tabs>
        <w:tab w:val="center" w:pos="4677"/>
        <w:tab w:val="right" w:pos="9355"/>
      </w:tabs>
    </w:pPr>
  </w:style>
  <w:style w:type="character" w:customStyle="1" w:styleId="a6">
    <w:name w:val="Верхний колонтитул Знак"/>
    <w:basedOn w:val="a0"/>
    <w:link w:val="a5"/>
    <w:uiPriority w:val="99"/>
    <w:locked/>
    <w:rsid w:val="0088474C"/>
    <w:rPr>
      <w:rFonts w:cs="Times New Roman"/>
    </w:rPr>
  </w:style>
  <w:style w:type="paragraph" w:styleId="a7">
    <w:name w:val="footer"/>
    <w:basedOn w:val="a"/>
    <w:link w:val="a8"/>
    <w:uiPriority w:val="99"/>
    <w:unhideWhenUsed/>
    <w:rsid w:val="0088474C"/>
    <w:pPr>
      <w:tabs>
        <w:tab w:val="center" w:pos="4677"/>
        <w:tab w:val="right" w:pos="9355"/>
      </w:tabs>
    </w:pPr>
  </w:style>
  <w:style w:type="character" w:customStyle="1" w:styleId="a8">
    <w:name w:val="Нижний колонтитул Знак"/>
    <w:basedOn w:val="a0"/>
    <w:link w:val="a7"/>
    <w:uiPriority w:val="99"/>
    <w:locked/>
    <w:rsid w:val="008847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176595">
      <w:bodyDiv w:val="1"/>
      <w:marLeft w:val="0"/>
      <w:marRight w:val="0"/>
      <w:marTop w:val="0"/>
      <w:marBottom w:val="0"/>
      <w:divBdr>
        <w:top w:val="none" w:sz="0" w:space="0" w:color="auto"/>
        <w:left w:val="none" w:sz="0" w:space="0" w:color="auto"/>
        <w:bottom w:val="none" w:sz="0" w:space="0" w:color="auto"/>
        <w:right w:val="none" w:sz="0" w:space="0" w:color="auto"/>
      </w:divBdr>
    </w:div>
    <w:div w:id="126060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6087</Words>
  <Characters>34696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4018.00.30</Company>
  <LinksUpToDate>false</LinksUpToDate>
  <CharactersWithSpaces>40702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User</cp:lastModifiedBy>
  <cp:revision>36</cp:revision>
  <cp:lastPrinted>2022-06-13T09:03:00Z</cp:lastPrinted>
  <dcterms:created xsi:type="dcterms:W3CDTF">2022-05-17T13:17:00Z</dcterms:created>
  <dcterms:modified xsi:type="dcterms:W3CDTF">2023-02-10T11:09:00Z</dcterms:modified>
</cp:coreProperties>
</file>